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11A8" w:rsidRPr="003A353D" w:rsidRDefault="001411A8" w:rsidP="00BA09B5">
      <w:pPr>
        <w:spacing w:after="240"/>
        <w:jc w:val="both"/>
        <w:rPr>
          <w:rFonts w:cstheme="minorHAnsi"/>
          <w:sz w:val="16"/>
          <w:szCs w:val="16"/>
        </w:rPr>
      </w:pPr>
      <w:r w:rsidRPr="003A353D">
        <w:rPr>
          <w:rFonts w:cstheme="minorHAnsi"/>
          <w:b/>
          <w:sz w:val="16"/>
          <w:szCs w:val="16"/>
        </w:rPr>
        <w:t>Realizując obowiązek nałożony przez art. 13</w:t>
      </w:r>
      <w:r w:rsidR="00CE7D82">
        <w:rPr>
          <w:rFonts w:cstheme="minorHAnsi"/>
          <w:b/>
          <w:sz w:val="16"/>
          <w:szCs w:val="16"/>
        </w:rPr>
        <w:t xml:space="preserve"> </w:t>
      </w:r>
      <w:r w:rsidRPr="003A353D">
        <w:rPr>
          <w:rFonts w:cstheme="minorHAnsi"/>
          <w:b/>
          <w:sz w:val="16"/>
          <w:szCs w:val="16"/>
        </w:rPr>
        <w:t>rozporządzenia Parlamentu Europejskiego i Rady (UE) 2016/679 z dnia 27 kwietnia 2016 r. w sprawie ochrony osób fizycznych w związku z przetwarzaniem danych osobowych i w sprawie swobodnego przepływu takich danych oraz uchylenia dyrektywy 95/46/WE (dalej: „</w:t>
      </w:r>
      <w:r w:rsidR="00A9110C" w:rsidRPr="003A353D">
        <w:rPr>
          <w:rFonts w:cstheme="minorHAnsi"/>
          <w:b/>
          <w:sz w:val="16"/>
          <w:szCs w:val="16"/>
        </w:rPr>
        <w:t>RODO “</w:t>
      </w:r>
      <w:r w:rsidRPr="003A353D">
        <w:rPr>
          <w:rFonts w:cstheme="minorHAnsi"/>
          <w:b/>
          <w:sz w:val="16"/>
          <w:szCs w:val="16"/>
        </w:rPr>
        <w:t>), w załączeniu przekazujemy informacje dotyczące przetwarzanych</w:t>
      </w:r>
      <w:r>
        <w:rPr>
          <w:rFonts w:cstheme="minorHAnsi"/>
          <w:b/>
          <w:sz w:val="16"/>
          <w:szCs w:val="16"/>
        </w:rPr>
        <w:t xml:space="preserve"> </w:t>
      </w:r>
      <w:r w:rsidRPr="003A353D">
        <w:rPr>
          <w:rFonts w:cstheme="minorHAnsi"/>
          <w:b/>
          <w:sz w:val="16"/>
          <w:szCs w:val="16"/>
        </w:rPr>
        <w:t>przez nas danych osobowych.</w:t>
      </w:r>
    </w:p>
    <w:tbl>
      <w:tblPr>
        <w:tblStyle w:val="Tabela-Siatka"/>
        <w:tblW w:w="4877" w:type="pct"/>
        <w:tblLook w:val="04A0" w:firstRow="1" w:lastRow="0" w:firstColumn="1" w:lastColumn="0" w:noHBand="0" w:noVBand="1"/>
      </w:tblPr>
      <w:tblGrid>
        <w:gridCol w:w="2251"/>
        <w:gridCol w:w="2711"/>
        <w:gridCol w:w="2550"/>
        <w:gridCol w:w="2552"/>
      </w:tblGrid>
      <w:tr w:rsidR="001411A8" w:rsidRPr="003A353D" w:rsidTr="00C468AB">
        <w:tc>
          <w:tcPr>
            <w:tcW w:w="2251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1411A8" w:rsidRPr="003A353D" w:rsidRDefault="001411A8" w:rsidP="003871E8">
            <w:pPr>
              <w:spacing w:before="60" w:after="6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353D">
              <w:rPr>
                <w:rFonts w:cstheme="minorHAnsi"/>
                <w:b/>
                <w:sz w:val="16"/>
                <w:szCs w:val="16"/>
              </w:rPr>
              <w:t>ADMINISTRATOR DANYCH OSOBOWYCH</w:t>
            </w:r>
          </w:p>
        </w:tc>
        <w:tc>
          <w:tcPr>
            <w:tcW w:w="7813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:rsidR="00F04C57" w:rsidRDefault="001411A8" w:rsidP="0084399B">
            <w:pPr>
              <w:spacing w:beforeLines="60" w:before="144" w:afterLines="60" w:after="144"/>
              <w:jc w:val="both"/>
              <w:rPr>
                <w:rFonts w:cstheme="minorHAnsi"/>
                <w:sz w:val="16"/>
                <w:szCs w:val="16"/>
              </w:rPr>
            </w:pPr>
            <w:r w:rsidRPr="003A353D">
              <w:rPr>
                <w:rFonts w:cstheme="minorHAnsi"/>
                <w:sz w:val="16"/>
                <w:szCs w:val="16"/>
              </w:rPr>
              <w:t xml:space="preserve">Administratorem </w:t>
            </w:r>
            <w:r>
              <w:rPr>
                <w:rFonts w:cstheme="minorHAnsi"/>
                <w:sz w:val="16"/>
                <w:szCs w:val="16"/>
              </w:rPr>
              <w:t>Państwa</w:t>
            </w:r>
            <w:r w:rsidRPr="003A353D">
              <w:rPr>
                <w:rFonts w:cstheme="minorHAnsi"/>
                <w:sz w:val="16"/>
                <w:szCs w:val="16"/>
              </w:rPr>
              <w:t xml:space="preserve"> danych osobowych jest </w:t>
            </w:r>
            <w:r w:rsidR="00F04C57" w:rsidRPr="00F04C57">
              <w:rPr>
                <w:rFonts w:cstheme="minorHAnsi"/>
                <w:sz w:val="16"/>
                <w:szCs w:val="16"/>
              </w:rPr>
              <w:t>Instytut Biochemii i Biofizyki Polskiej Akademii Nauk z siedziba w Warszawie przy ul. Pawińskiego 5a (02-106 Warszawa), wpisany do rejestru instytutów Polskiej Akademii Nauk pod numerem RIN-II-46/98, o numerze NIP: 526-10-39-742, o numerze REGON: 000325819.</w:t>
            </w:r>
          </w:p>
          <w:p w:rsidR="001411A8" w:rsidRPr="003A353D" w:rsidRDefault="001411A8" w:rsidP="00F04C57">
            <w:pPr>
              <w:spacing w:beforeLines="60" w:before="144" w:afterLines="60" w:after="144"/>
              <w:jc w:val="both"/>
              <w:rPr>
                <w:rFonts w:cstheme="minorHAnsi"/>
                <w:sz w:val="16"/>
                <w:szCs w:val="16"/>
              </w:rPr>
            </w:pPr>
            <w:r w:rsidRPr="003A353D">
              <w:rPr>
                <w:rFonts w:cstheme="minorHAnsi"/>
                <w:sz w:val="16"/>
                <w:szCs w:val="16"/>
              </w:rPr>
              <w:t xml:space="preserve">Kontakt z Administratorem jest możliwy pod numerem telefonu </w:t>
            </w:r>
            <w:r>
              <w:rPr>
                <w:rFonts w:cstheme="minorHAnsi"/>
                <w:sz w:val="16"/>
                <w:szCs w:val="16"/>
              </w:rPr>
              <w:t xml:space="preserve">22 </w:t>
            </w:r>
            <w:r w:rsidR="0084399B" w:rsidRPr="0084399B">
              <w:rPr>
                <w:rFonts w:cstheme="minorHAnsi"/>
                <w:sz w:val="16"/>
                <w:szCs w:val="16"/>
              </w:rPr>
              <w:t>592 11 08</w:t>
            </w:r>
            <w:r w:rsidR="0084399B">
              <w:rPr>
                <w:rFonts w:cstheme="minorHAnsi"/>
                <w:sz w:val="16"/>
                <w:szCs w:val="16"/>
              </w:rPr>
              <w:t xml:space="preserve"> oraz</w:t>
            </w:r>
            <w:r w:rsidRPr="003A353D">
              <w:rPr>
                <w:rFonts w:cstheme="minorHAnsi"/>
                <w:sz w:val="16"/>
                <w:szCs w:val="16"/>
              </w:rPr>
              <w:t xml:space="preserve"> adresem e-mail </w:t>
            </w:r>
            <w:r w:rsidR="00F04C57">
              <w:rPr>
                <w:rFonts w:cstheme="minorHAnsi"/>
                <w:sz w:val="16"/>
                <w:szCs w:val="16"/>
              </w:rPr>
              <w:t>secretariate</w:t>
            </w:r>
            <w:r w:rsidR="0084399B">
              <w:rPr>
                <w:rFonts w:cstheme="minorHAnsi"/>
                <w:sz w:val="16"/>
                <w:szCs w:val="16"/>
              </w:rPr>
              <w:t>@ibb.waw.pl</w:t>
            </w:r>
            <w:r w:rsidRPr="003A353D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1411A8" w:rsidRPr="003A353D" w:rsidTr="00C468AB">
        <w:tc>
          <w:tcPr>
            <w:tcW w:w="2251" w:type="dxa"/>
            <w:tcBorders>
              <w:left w:val="nil"/>
            </w:tcBorders>
            <w:shd w:val="clear" w:color="auto" w:fill="auto"/>
            <w:vAlign w:val="center"/>
          </w:tcPr>
          <w:p w:rsidR="001411A8" w:rsidRPr="003A353D" w:rsidRDefault="001411A8" w:rsidP="003871E8">
            <w:pPr>
              <w:spacing w:before="60" w:after="6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353D">
              <w:rPr>
                <w:rFonts w:cstheme="minorHAnsi"/>
                <w:b/>
                <w:sz w:val="16"/>
                <w:szCs w:val="16"/>
              </w:rPr>
              <w:t>INSPEKTOR OCHRONY DANYCH</w:t>
            </w:r>
          </w:p>
        </w:tc>
        <w:tc>
          <w:tcPr>
            <w:tcW w:w="7813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1411A8" w:rsidRPr="003A353D" w:rsidRDefault="00F04C57" w:rsidP="0077202D">
            <w:pPr>
              <w:spacing w:beforeLines="60" w:before="144" w:afterLines="60" w:after="144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Administrator powołał </w:t>
            </w:r>
            <w:r w:rsidR="001411A8" w:rsidRPr="003A353D">
              <w:rPr>
                <w:rFonts w:cstheme="minorHAnsi"/>
                <w:sz w:val="16"/>
                <w:szCs w:val="16"/>
              </w:rPr>
              <w:t>Inspektor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="001411A8" w:rsidRPr="003A353D">
              <w:rPr>
                <w:rFonts w:cstheme="minorHAnsi"/>
                <w:sz w:val="16"/>
                <w:szCs w:val="16"/>
              </w:rPr>
              <w:t xml:space="preserve"> Ochrony Danych</w:t>
            </w:r>
            <w:r>
              <w:rPr>
                <w:rFonts w:cstheme="minorHAnsi"/>
                <w:sz w:val="16"/>
                <w:szCs w:val="16"/>
              </w:rPr>
              <w:t>. Kontakt z Inspektorem</w:t>
            </w:r>
            <w:r w:rsidR="001411A8" w:rsidRPr="003A353D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jest możliwy pod adresem iodo@ibb.waw.pl</w:t>
            </w:r>
            <w:r w:rsidR="001411A8" w:rsidRPr="003A353D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C468AB" w:rsidRPr="003A353D" w:rsidTr="00C468AB">
        <w:tc>
          <w:tcPr>
            <w:tcW w:w="2251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C468AB" w:rsidRPr="003A353D" w:rsidRDefault="00C468AB" w:rsidP="00F04C57">
            <w:pPr>
              <w:spacing w:before="60" w:after="6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353D">
              <w:rPr>
                <w:rFonts w:cstheme="minorHAnsi"/>
                <w:b/>
                <w:sz w:val="16"/>
                <w:szCs w:val="16"/>
              </w:rPr>
              <w:t>PRZETWARZANI</w:t>
            </w:r>
            <w:r>
              <w:rPr>
                <w:rFonts w:cstheme="minorHAnsi"/>
                <w:b/>
                <w:sz w:val="16"/>
                <w:szCs w:val="16"/>
              </w:rPr>
              <w:t>E</w:t>
            </w:r>
            <w:r>
              <w:rPr>
                <w:rFonts w:cstheme="minorHAnsi"/>
                <w:b/>
                <w:sz w:val="16"/>
                <w:szCs w:val="16"/>
              </w:rPr>
              <w:br/>
              <w:t>DANYCH OSOBOWYCH</w:t>
            </w:r>
          </w:p>
        </w:tc>
        <w:tc>
          <w:tcPr>
            <w:tcW w:w="2711" w:type="dxa"/>
            <w:tcBorders>
              <w:right w:val="nil"/>
            </w:tcBorders>
            <w:shd w:val="clear" w:color="auto" w:fill="auto"/>
            <w:vAlign w:val="center"/>
          </w:tcPr>
          <w:p w:rsidR="00C468AB" w:rsidRPr="00F04C57" w:rsidRDefault="00C468AB" w:rsidP="00F04C57">
            <w:pPr>
              <w:spacing w:beforeLines="60" w:before="144" w:afterLines="60" w:after="144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04C57">
              <w:rPr>
                <w:rFonts w:cstheme="minorHAnsi"/>
                <w:b/>
                <w:sz w:val="16"/>
                <w:szCs w:val="16"/>
              </w:rPr>
              <w:t>Cele przetwarzania</w:t>
            </w:r>
          </w:p>
        </w:tc>
        <w:tc>
          <w:tcPr>
            <w:tcW w:w="2550" w:type="dxa"/>
            <w:tcBorders>
              <w:right w:val="nil"/>
            </w:tcBorders>
            <w:shd w:val="clear" w:color="auto" w:fill="auto"/>
            <w:vAlign w:val="center"/>
          </w:tcPr>
          <w:p w:rsidR="00C468AB" w:rsidRPr="00F04C57" w:rsidRDefault="00C468AB" w:rsidP="00F04C57">
            <w:pPr>
              <w:spacing w:beforeLines="60" w:before="144" w:afterLines="60" w:after="144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04C57">
              <w:rPr>
                <w:rFonts w:cstheme="minorHAnsi"/>
                <w:b/>
                <w:sz w:val="16"/>
                <w:szCs w:val="16"/>
              </w:rPr>
              <w:t>Podstawa prawna</w:t>
            </w:r>
          </w:p>
        </w:tc>
        <w:tc>
          <w:tcPr>
            <w:tcW w:w="2552" w:type="dxa"/>
            <w:tcBorders>
              <w:right w:val="nil"/>
            </w:tcBorders>
            <w:shd w:val="clear" w:color="auto" w:fill="auto"/>
            <w:vAlign w:val="center"/>
          </w:tcPr>
          <w:p w:rsidR="00C468AB" w:rsidRPr="00F04C57" w:rsidRDefault="00C468AB" w:rsidP="00F04C57">
            <w:pPr>
              <w:spacing w:beforeLines="60" w:before="144" w:afterLines="60" w:after="144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Okres przetwarzania</w:t>
            </w:r>
          </w:p>
        </w:tc>
      </w:tr>
      <w:tr w:rsidR="00C468AB" w:rsidRPr="003A353D" w:rsidTr="00C468AB">
        <w:tc>
          <w:tcPr>
            <w:tcW w:w="2251" w:type="dxa"/>
            <w:vMerge/>
            <w:tcBorders>
              <w:left w:val="nil"/>
            </w:tcBorders>
            <w:shd w:val="clear" w:color="auto" w:fill="auto"/>
            <w:vAlign w:val="center"/>
          </w:tcPr>
          <w:p w:rsidR="00C468AB" w:rsidRPr="003A353D" w:rsidRDefault="00C468AB" w:rsidP="00F04C57">
            <w:pPr>
              <w:spacing w:before="60" w:after="6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711" w:type="dxa"/>
            <w:tcBorders>
              <w:right w:val="nil"/>
            </w:tcBorders>
            <w:shd w:val="clear" w:color="auto" w:fill="auto"/>
            <w:vAlign w:val="center"/>
          </w:tcPr>
          <w:p w:rsidR="00C468AB" w:rsidRPr="00F04C57" w:rsidRDefault="00C468AB" w:rsidP="0024774B">
            <w:pPr>
              <w:spacing w:beforeLines="60" w:before="144" w:afterLines="60" w:after="144"/>
              <w:jc w:val="center"/>
              <w:rPr>
                <w:rFonts w:cstheme="minorHAnsi"/>
                <w:sz w:val="16"/>
                <w:szCs w:val="16"/>
              </w:rPr>
            </w:pPr>
            <w:r w:rsidRPr="00F44B83">
              <w:rPr>
                <w:rFonts w:cstheme="minorHAnsi"/>
                <w:sz w:val="16"/>
                <w:szCs w:val="16"/>
              </w:rPr>
              <w:t xml:space="preserve">Realizacja praw i obowiązków </w:t>
            </w:r>
            <w:r w:rsidR="0027640A">
              <w:rPr>
                <w:rFonts w:cstheme="minorHAnsi"/>
                <w:sz w:val="16"/>
                <w:szCs w:val="16"/>
              </w:rPr>
              <w:t>związanych z procesem rekrutacyjnym</w:t>
            </w:r>
            <w:r w:rsidR="0024774B">
              <w:rPr>
                <w:rFonts w:cstheme="minorHAnsi"/>
                <w:sz w:val="16"/>
                <w:szCs w:val="16"/>
              </w:rPr>
              <w:t>.</w:t>
            </w:r>
            <w:r w:rsidR="0072294C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550" w:type="dxa"/>
            <w:tcBorders>
              <w:right w:val="nil"/>
            </w:tcBorders>
            <w:shd w:val="clear" w:color="auto" w:fill="auto"/>
            <w:vAlign w:val="center"/>
          </w:tcPr>
          <w:p w:rsidR="00C468AB" w:rsidRPr="00F04C57" w:rsidRDefault="00C468AB" w:rsidP="0027640A">
            <w:pPr>
              <w:spacing w:beforeLines="60" w:before="144" w:afterLines="60" w:after="144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Art. 6 ust. 1 lit. </w:t>
            </w:r>
            <w:r w:rsidR="0027640A">
              <w:rPr>
                <w:rFonts w:cstheme="minorHAnsi"/>
                <w:sz w:val="16"/>
                <w:szCs w:val="16"/>
              </w:rPr>
              <w:t>a) RODO</w:t>
            </w:r>
            <w:r w:rsidR="0027640A">
              <w:rPr>
                <w:rFonts w:cstheme="minorHAnsi"/>
                <w:sz w:val="16"/>
                <w:szCs w:val="16"/>
              </w:rPr>
              <w:br/>
            </w:r>
            <w:r>
              <w:rPr>
                <w:rFonts w:cstheme="minorHAnsi"/>
                <w:sz w:val="16"/>
                <w:szCs w:val="16"/>
              </w:rPr>
              <w:t>(</w:t>
            </w:r>
            <w:r w:rsidR="0027640A">
              <w:rPr>
                <w:rFonts w:cstheme="minorHAnsi"/>
                <w:sz w:val="16"/>
                <w:szCs w:val="16"/>
              </w:rPr>
              <w:t>o</w:t>
            </w:r>
            <w:r w:rsidR="0027640A" w:rsidRPr="0027640A">
              <w:rPr>
                <w:rFonts w:cstheme="minorHAnsi"/>
                <w:sz w:val="16"/>
                <w:szCs w:val="16"/>
              </w:rPr>
              <w:t>soba, której dane dotyczą wyraziła zgodę na przetwarzanie swoich danych osobowych w jednym lub większej liczbie określonych celów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552" w:type="dxa"/>
            <w:tcBorders>
              <w:right w:val="nil"/>
            </w:tcBorders>
            <w:shd w:val="clear" w:color="auto" w:fill="auto"/>
            <w:vAlign w:val="center"/>
          </w:tcPr>
          <w:p w:rsidR="0027640A" w:rsidRPr="00F04C57" w:rsidRDefault="0027640A" w:rsidP="002118D8">
            <w:pPr>
              <w:spacing w:beforeLines="60" w:before="144" w:afterLines="60" w:after="144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Państwa</w:t>
            </w:r>
            <w:r w:rsidRPr="001F44FC">
              <w:rPr>
                <w:rFonts w:cstheme="minorHAnsi"/>
                <w:sz w:val="16"/>
                <w:szCs w:val="16"/>
              </w:rPr>
              <w:t xml:space="preserve"> dane osobowe pozyskane w związku z</w:t>
            </w:r>
            <w:r w:rsidR="00CA7F6E">
              <w:rPr>
                <w:rFonts w:cstheme="minorHAnsi"/>
                <w:sz w:val="16"/>
                <w:szCs w:val="16"/>
              </w:rPr>
              <w:t>e zgodą na wykorzystanie ich w obecnie trwającym</w:t>
            </w:r>
            <w:r w:rsidRPr="001F44FC">
              <w:rPr>
                <w:rFonts w:cstheme="minorHAnsi"/>
                <w:sz w:val="16"/>
                <w:szCs w:val="16"/>
              </w:rPr>
              <w:t xml:space="preserve"> procesem rekrutacji </w:t>
            </w:r>
            <w:r w:rsidRPr="00370C77">
              <w:rPr>
                <w:rFonts w:cstheme="minorHAnsi"/>
                <w:sz w:val="16"/>
                <w:szCs w:val="16"/>
              </w:rPr>
              <w:t>przetwarzamy przez okres</w:t>
            </w:r>
            <w:r w:rsidR="00486871" w:rsidRPr="00370C77">
              <w:rPr>
                <w:rFonts w:cstheme="minorHAnsi"/>
                <w:sz w:val="16"/>
                <w:szCs w:val="16"/>
              </w:rPr>
              <w:t xml:space="preserve"> </w:t>
            </w:r>
            <w:r w:rsidR="00370C77" w:rsidRPr="00370C77">
              <w:rPr>
                <w:rFonts w:cstheme="minorHAnsi"/>
                <w:sz w:val="16"/>
                <w:szCs w:val="16"/>
              </w:rPr>
              <w:t>6</w:t>
            </w:r>
            <w:r w:rsidR="00486871" w:rsidRPr="00370C77">
              <w:rPr>
                <w:rFonts w:cstheme="minorHAnsi"/>
                <w:sz w:val="16"/>
                <w:szCs w:val="16"/>
              </w:rPr>
              <w:t xml:space="preserve"> miesięcy</w:t>
            </w:r>
            <w:r w:rsidR="00486871">
              <w:rPr>
                <w:rFonts w:cstheme="minorHAnsi"/>
                <w:sz w:val="16"/>
                <w:szCs w:val="16"/>
              </w:rPr>
              <w:t xml:space="preserve"> od momentu zakończenia</w:t>
            </w:r>
            <w:r w:rsidR="002118D8">
              <w:rPr>
                <w:rFonts w:cstheme="minorHAnsi"/>
                <w:sz w:val="16"/>
                <w:szCs w:val="16"/>
              </w:rPr>
              <w:t xml:space="preserve"> rekrutacji.</w:t>
            </w:r>
          </w:p>
        </w:tc>
      </w:tr>
      <w:tr w:rsidR="002118D8" w:rsidRPr="003A353D" w:rsidTr="00C468AB">
        <w:tc>
          <w:tcPr>
            <w:tcW w:w="2251" w:type="dxa"/>
            <w:vMerge/>
            <w:tcBorders>
              <w:left w:val="nil"/>
            </w:tcBorders>
            <w:shd w:val="clear" w:color="auto" w:fill="auto"/>
            <w:vAlign w:val="center"/>
          </w:tcPr>
          <w:p w:rsidR="002118D8" w:rsidRPr="003A353D" w:rsidRDefault="002118D8" w:rsidP="002118D8">
            <w:pPr>
              <w:spacing w:before="60" w:after="6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711" w:type="dxa"/>
            <w:tcBorders>
              <w:right w:val="nil"/>
            </w:tcBorders>
            <w:shd w:val="clear" w:color="auto" w:fill="auto"/>
            <w:vAlign w:val="center"/>
          </w:tcPr>
          <w:p w:rsidR="002118D8" w:rsidRPr="00F04C57" w:rsidRDefault="002118D8" w:rsidP="002118D8">
            <w:pPr>
              <w:spacing w:beforeLines="60" w:before="144" w:afterLines="60" w:after="144"/>
              <w:jc w:val="center"/>
              <w:rPr>
                <w:rFonts w:cstheme="minorHAnsi"/>
                <w:sz w:val="16"/>
                <w:szCs w:val="16"/>
              </w:rPr>
            </w:pPr>
            <w:r w:rsidRPr="00F44B83">
              <w:rPr>
                <w:rFonts w:cstheme="minorHAnsi"/>
                <w:sz w:val="16"/>
                <w:szCs w:val="16"/>
              </w:rPr>
              <w:t xml:space="preserve">Realizacja praw i obowiązków </w:t>
            </w:r>
            <w:r>
              <w:rPr>
                <w:rFonts w:cstheme="minorHAnsi"/>
                <w:sz w:val="16"/>
                <w:szCs w:val="16"/>
              </w:rPr>
              <w:t xml:space="preserve">związanych z przyszłymi procesami rekrutacyjnymi. </w:t>
            </w:r>
          </w:p>
        </w:tc>
        <w:tc>
          <w:tcPr>
            <w:tcW w:w="2550" w:type="dxa"/>
            <w:tcBorders>
              <w:right w:val="nil"/>
            </w:tcBorders>
            <w:shd w:val="clear" w:color="auto" w:fill="auto"/>
            <w:vAlign w:val="center"/>
          </w:tcPr>
          <w:p w:rsidR="002118D8" w:rsidRPr="00F04C57" w:rsidRDefault="002118D8" w:rsidP="002118D8">
            <w:pPr>
              <w:spacing w:beforeLines="60" w:before="144" w:afterLines="60" w:after="144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Art. 6 ust. 1 lit. a) RODO</w:t>
            </w:r>
            <w:r>
              <w:rPr>
                <w:rFonts w:cstheme="minorHAnsi"/>
                <w:sz w:val="16"/>
                <w:szCs w:val="16"/>
              </w:rPr>
              <w:br/>
              <w:t>(o</w:t>
            </w:r>
            <w:r w:rsidRPr="0027640A">
              <w:rPr>
                <w:rFonts w:cstheme="minorHAnsi"/>
                <w:sz w:val="16"/>
                <w:szCs w:val="16"/>
              </w:rPr>
              <w:t>soba, której dane dotyczą wyraziła zgodę na przetwarzanie swoich danych osobowych w jednym lub większej liczbie określonych celów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552" w:type="dxa"/>
            <w:tcBorders>
              <w:right w:val="nil"/>
            </w:tcBorders>
            <w:shd w:val="clear" w:color="auto" w:fill="auto"/>
            <w:vAlign w:val="center"/>
          </w:tcPr>
          <w:p w:rsidR="002118D8" w:rsidRPr="00F04C57" w:rsidRDefault="002118D8" w:rsidP="002118D8">
            <w:pPr>
              <w:spacing w:beforeLines="60" w:before="144" w:afterLines="60" w:after="144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Państwa</w:t>
            </w:r>
            <w:r w:rsidRPr="001F44FC">
              <w:rPr>
                <w:rFonts w:cstheme="minorHAnsi"/>
                <w:sz w:val="16"/>
                <w:szCs w:val="16"/>
              </w:rPr>
              <w:t xml:space="preserve"> dane osobowe pozyskane w związku </w:t>
            </w:r>
            <w:r w:rsidR="00CA7F6E" w:rsidRPr="001F44FC">
              <w:rPr>
                <w:rFonts w:cstheme="minorHAnsi"/>
                <w:sz w:val="16"/>
                <w:szCs w:val="16"/>
              </w:rPr>
              <w:t>z</w:t>
            </w:r>
            <w:r w:rsidR="00CA7F6E">
              <w:rPr>
                <w:rFonts w:cstheme="minorHAnsi"/>
                <w:sz w:val="16"/>
                <w:szCs w:val="16"/>
              </w:rPr>
              <w:t xml:space="preserve">e zgodą na wykorzystanie ich w przyszłych procesach </w:t>
            </w:r>
            <w:r w:rsidRPr="001F44FC">
              <w:rPr>
                <w:rFonts w:cstheme="minorHAnsi"/>
                <w:sz w:val="16"/>
                <w:szCs w:val="16"/>
              </w:rPr>
              <w:t xml:space="preserve">rekrutacji </w:t>
            </w:r>
            <w:r w:rsidRPr="00370C77">
              <w:rPr>
                <w:rFonts w:cstheme="minorHAnsi"/>
                <w:sz w:val="16"/>
                <w:szCs w:val="16"/>
              </w:rPr>
              <w:t>przetwarzamy przez okres 12 miesięcy od</w:t>
            </w:r>
            <w:r w:rsidRPr="001F44FC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zakończenia</w:t>
            </w:r>
            <w:r w:rsidR="00CA7F6E">
              <w:rPr>
                <w:rFonts w:cstheme="minorHAnsi"/>
                <w:sz w:val="16"/>
                <w:szCs w:val="16"/>
              </w:rPr>
              <w:t xml:space="preserve"> bieżącej</w:t>
            </w:r>
            <w:r>
              <w:rPr>
                <w:rFonts w:cstheme="minorHAnsi"/>
                <w:sz w:val="16"/>
                <w:szCs w:val="16"/>
              </w:rPr>
              <w:t xml:space="preserve"> rekrutacji.</w:t>
            </w:r>
          </w:p>
        </w:tc>
      </w:tr>
      <w:tr w:rsidR="002118D8" w:rsidRPr="003A353D" w:rsidTr="00C468AB">
        <w:tc>
          <w:tcPr>
            <w:tcW w:w="2251" w:type="dxa"/>
            <w:vMerge/>
            <w:tcBorders>
              <w:left w:val="nil"/>
            </w:tcBorders>
            <w:shd w:val="clear" w:color="auto" w:fill="auto"/>
            <w:vAlign w:val="center"/>
          </w:tcPr>
          <w:p w:rsidR="002118D8" w:rsidRPr="003A353D" w:rsidRDefault="002118D8" w:rsidP="002118D8">
            <w:pPr>
              <w:spacing w:before="60" w:after="6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711" w:type="dxa"/>
            <w:tcBorders>
              <w:right w:val="nil"/>
            </w:tcBorders>
            <w:shd w:val="clear" w:color="auto" w:fill="auto"/>
            <w:vAlign w:val="center"/>
          </w:tcPr>
          <w:p w:rsidR="002118D8" w:rsidRDefault="002118D8" w:rsidP="002118D8">
            <w:pPr>
              <w:spacing w:beforeLines="60" w:before="144" w:afterLines="60" w:after="144"/>
              <w:jc w:val="center"/>
              <w:rPr>
                <w:rFonts w:cstheme="minorHAnsi"/>
                <w:sz w:val="16"/>
                <w:szCs w:val="16"/>
              </w:rPr>
            </w:pPr>
            <w:r w:rsidRPr="0081464F">
              <w:rPr>
                <w:rFonts w:cstheme="minorHAnsi"/>
                <w:sz w:val="16"/>
                <w:szCs w:val="16"/>
              </w:rPr>
              <w:t xml:space="preserve">Dochodzenie </w:t>
            </w:r>
            <w:r>
              <w:rPr>
                <w:rFonts w:cstheme="minorHAnsi"/>
                <w:sz w:val="16"/>
                <w:szCs w:val="16"/>
              </w:rPr>
              <w:t xml:space="preserve">i obrona przez </w:t>
            </w:r>
            <w:r w:rsidRPr="0081464F">
              <w:rPr>
                <w:rFonts w:cstheme="minorHAnsi"/>
                <w:sz w:val="16"/>
                <w:szCs w:val="16"/>
              </w:rPr>
              <w:t>roszcze</w:t>
            </w:r>
            <w:r>
              <w:rPr>
                <w:rFonts w:cstheme="minorHAnsi"/>
                <w:sz w:val="16"/>
                <w:szCs w:val="16"/>
              </w:rPr>
              <w:t>niami.</w:t>
            </w:r>
          </w:p>
          <w:p w:rsidR="002118D8" w:rsidRDefault="002118D8" w:rsidP="002118D8">
            <w:pPr>
              <w:spacing w:beforeLines="60" w:before="144" w:afterLines="60" w:after="144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0" w:type="dxa"/>
            <w:tcBorders>
              <w:right w:val="nil"/>
            </w:tcBorders>
            <w:shd w:val="clear" w:color="auto" w:fill="auto"/>
            <w:vAlign w:val="center"/>
          </w:tcPr>
          <w:p w:rsidR="002118D8" w:rsidRPr="003A353D" w:rsidRDefault="002118D8" w:rsidP="002118D8">
            <w:pPr>
              <w:spacing w:beforeLines="60" w:before="144" w:afterLines="60" w:after="144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Art. 6 ust. 1 lit. f</w:t>
            </w:r>
            <w:r w:rsidRPr="003A353D">
              <w:rPr>
                <w:rFonts w:cstheme="minorHAnsi"/>
                <w:sz w:val="16"/>
                <w:szCs w:val="16"/>
              </w:rPr>
              <w:t>) RODO</w:t>
            </w:r>
            <w:r>
              <w:rPr>
                <w:rFonts w:cstheme="minorHAnsi"/>
                <w:sz w:val="16"/>
                <w:szCs w:val="16"/>
              </w:rPr>
              <w:t xml:space="preserve"> (</w:t>
            </w:r>
            <w:r w:rsidRPr="0081464F">
              <w:rPr>
                <w:rFonts w:cstheme="minorHAnsi"/>
                <w:sz w:val="16"/>
                <w:szCs w:val="16"/>
              </w:rPr>
              <w:t xml:space="preserve"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</w:t>
            </w:r>
            <w:r w:rsidR="00A9110C" w:rsidRPr="0081464F">
              <w:rPr>
                <w:rFonts w:cstheme="minorHAnsi"/>
                <w:sz w:val="16"/>
                <w:szCs w:val="16"/>
              </w:rPr>
              <w:t>szczególności,</w:t>
            </w:r>
            <w:r w:rsidRPr="0081464F">
              <w:rPr>
                <w:rFonts w:cstheme="minorHAnsi"/>
                <w:sz w:val="16"/>
                <w:szCs w:val="16"/>
              </w:rPr>
              <w:t xml:space="preserve"> gdy osoba, której dane dotyczą, jest dzieckiem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552" w:type="dxa"/>
            <w:tcBorders>
              <w:right w:val="nil"/>
            </w:tcBorders>
            <w:shd w:val="clear" w:color="auto" w:fill="auto"/>
            <w:vAlign w:val="center"/>
          </w:tcPr>
          <w:p w:rsidR="002118D8" w:rsidRPr="003A353D" w:rsidRDefault="002118D8" w:rsidP="002118D8">
            <w:pPr>
              <w:spacing w:beforeLines="60" w:before="144" w:afterLines="60" w:after="144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Okres dochodzenia roszczeń, nie dłużej niż </w:t>
            </w:r>
            <w:r w:rsidRPr="0081464F">
              <w:rPr>
                <w:rFonts w:cstheme="minorHAnsi"/>
                <w:sz w:val="16"/>
                <w:szCs w:val="16"/>
              </w:rPr>
              <w:t>do momentu</w:t>
            </w:r>
            <w:r>
              <w:rPr>
                <w:rFonts w:cstheme="minorHAnsi"/>
                <w:sz w:val="16"/>
                <w:szCs w:val="16"/>
              </w:rPr>
              <w:t xml:space="preserve"> ich</w:t>
            </w:r>
            <w:r w:rsidRPr="0081464F">
              <w:rPr>
                <w:rFonts w:cstheme="minorHAnsi"/>
                <w:sz w:val="16"/>
                <w:szCs w:val="16"/>
              </w:rPr>
              <w:t xml:space="preserve"> przedawnienia.</w:t>
            </w:r>
          </w:p>
        </w:tc>
      </w:tr>
      <w:tr w:rsidR="002118D8" w:rsidRPr="003A353D" w:rsidTr="00C468AB">
        <w:tc>
          <w:tcPr>
            <w:tcW w:w="2251" w:type="dxa"/>
            <w:tcBorders>
              <w:left w:val="nil"/>
            </w:tcBorders>
            <w:shd w:val="clear" w:color="auto" w:fill="auto"/>
            <w:vAlign w:val="center"/>
          </w:tcPr>
          <w:p w:rsidR="002118D8" w:rsidRPr="003A353D" w:rsidRDefault="002118D8" w:rsidP="002118D8">
            <w:pPr>
              <w:spacing w:before="60" w:after="6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353D">
              <w:rPr>
                <w:rFonts w:cstheme="minorHAnsi"/>
                <w:b/>
                <w:sz w:val="16"/>
                <w:szCs w:val="16"/>
              </w:rPr>
              <w:t>KATEGORIE ODBIORCÓW DANYCH</w:t>
            </w:r>
          </w:p>
        </w:tc>
        <w:tc>
          <w:tcPr>
            <w:tcW w:w="7813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2118D8" w:rsidRPr="003A353D" w:rsidRDefault="002118D8" w:rsidP="002118D8">
            <w:pPr>
              <w:spacing w:beforeLines="60" w:before="144" w:afterLines="60" w:after="144"/>
              <w:rPr>
                <w:rFonts w:cstheme="minorHAnsi"/>
                <w:sz w:val="16"/>
                <w:szCs w:val="16"/>
              </w:rPr>
            </w:pPr>
            <w:r w:rsidRPr="003A353D">
              <w:rPr>
                <w:rFonts w:cstheme="minorHAnsi"/>
                <w:sz w:val="16"/>
                <w:szCs w:val="16"/>
              </w:rPr>
              <w:t>Odbiorcami danych osobowych mogą być:</w:t>
            </w:r>
          </w:p>
          <w:p w:rsidR="002118D8" w:rsidRPr="003A353D" w:rsidRDefault="002118D8" w:rsidP="002118D8">
            <w:pPr>
              <w:pStyle w:val="Akapitzlist"/>
              <w:numPr>
                <w:ilvl w:val="0"/>
                <w:numId w:val="3"/>
              </w:numPr>
              <w:spacing w:beforeLines="60" w:before="144" w:afterLines="60" w:after="144" w:line="240" w:lineRule="auto"/>
              <w:contextualSpacing w:val="0"/>
              <w:jc w:val="both"/>
              <w:rPr>
                <w:rFonts w:cstheme="minorHAnsi"/>
                <w:sz w:val="16"/>
                <w:szCs w:val="16"/>
              </w:rPr>
            </w:pPr>
            <w:r w:rsidRPr="003A353D">
              <w:rPr>
                <w:rFonts w:cstheme="minorHAnsi"/>
                <w:sz w:val="16"/>
                <w:szCs w:val="16"/>
              </w:rPr>
              <w:t xml:space="preserve">pracownicy Administratora - w celu wykonywania czynności związanych z </w:t>
            </w:r>
            <w:r>
              <w:rPr>
                <w:rFonts w:cstheme="minorHAnsi"/>
                <w:sz w:val="16"/>
                <w:szCs w:val="16"/>
              </w:rPr>
              <w:t>procesem rekrutacyjnym</w:t>
            </w:r>
            <w:r w:rsidRPr="003A353D">
              <w:rPr>
                <w:rFonts w:cstheme="minorHAnsi"/>
                <w:sz w:val="16"/>
                <w:szCs w:val="16"/>
              </w:rPr>
              <w:t>;</w:t>
            </w:r>
          </w:p>
          <w:p w:rsidR="002118D8" w:rsidRPr="004C7F7B" w:rsidRDefault="002118D8" w:rsidP="004C7F7B">
            <w:pPr>
              <w:pStyle w:val="Akapitzlist"/>
              <w:numPr>
                <w:ilvl w:val="0"/>
                <w:numId w:val="3"/>
              </w:numPr>
              <w:spacing w:beforeLines="60" w:before="144" w:afterLines="60" w:after="144" w:line="240" w:lineRule="auto"/>
              <w:contextualSpacing w:val="0"/>
              <w:jc w:val="both"/>
              <w:rPr>
                <w:rFonts w:cstheme="minorHAnsi"/>
                <w:sz w:val="16"/>
                <w:szCs w:val="16"/>
              </w:rPr>
            </w:pPr>
            <w:r w:rsidRPr="003A353D">
              <w:rPr>
                <w:rFonts w:cstheme="minorHAnsi"/>
                <w:sz w:val="16"/>
                <w:szCs w:val="16"/>
              </w:rPr>
              <w:t>podmioty, z którymi Administrator ma zawartą umowę współpracy, w szczególności podmioty świadczące usługi księgowe, prawne, usługi poczt</w:t>
            </w:r>
            <w:r w:rsidR="004C7F7B">
              <w:rPr>
                <w:rFonts w:cstheme="minorHAnsi"/>
                <w:sz w:val="16"/>
                <w:szCs w:val="16"/>
              </w:rPr>
              <w:t>owe i kurierskie, informatyczne.</w:t>
            </w:r>
          </w:p>
        </w:tc>
      </w:tr>
      <w:tr w:rsidR="002118D8" w:rsidRPr="003A353D" w:rsidTr="00C468AB">
        <w:trPr>
          <w:trHeight w:val="529"/>
        </w:trPr>
        <w:tc>
          <w:tcPr>
            <w:tcW w:w="2251" w:type="dxa"/>
            <w:tcBorders>
              <w:left w:val="nil"/>
            </w:tcBorders>
            <w:shd w:val="clear" w:color="auto" w:fill="auto"/>
            <w:vAlign w:val="center"/>
          </w:tcPr>
          <w:p w:rsidR="002118D8" w:rsidRPr="003A353D" w:rsidRDefault="002118D8" w:rsidP="002118D8">
            <w:pPr>
              <w:spacing w:before="60" w:after="6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353D">
              <w:rPr>
                <w:rFonts w:cstheme="minorHAnsi"/>
                <w:b/>
                <w:sz w:val="16"/>
                <w:szCs w:val="16"/>
              </w:rPr>
              <w:t>PRZEKAZYWANIE DANYCH</w:t>
            </w:r>
          </w:p>
        </w:tc>
        <w:tc>
          <w:tcPr>
            <w:tcW w:w="7813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2118D8" w:rsidRPr="003A353D" w:rsidRDefault="002118D8" w:rsidP="002118D8">
            <w:pPr>
              <w:spacing w:beforeLines="60" w:before="144" w:afterLines="60" w:after="144"/>
              <w:rPr>
                <w:rFonts w:cstheme="minorHAnsi"/>
                <w:sz w:val="16"/>
                <w:szCs w:val="16"/>
              </w:rPr>
            </w:pPr>
            <w:r w:rsidRPr="003A353D">
              <w:rPr>
                <w:rFonts w:cstheme="minorHAnsi"/>
                <w:sz w:val="16"/>
                <w:szCs w:val="16"/>
              </w:rPr>
              <w:t>Dane osobowe nie są przekazywane poza granice Rzeczpospolitej Polskiej.</w:t>
            </w:r>
          </w:p>
        </w:tc>
      </w:tr>
      <w:tr w:rsidR="002118D8" w:rsidRPr="003A353D" w:rsidTr="00C468AB">
        <w:tc>
          <w:tcPr>
            <w:tcW w:w="2251" w:type="dxa"/>
            <w:tcBorders>
              <w:left w:val="nil"/>
            </w:tcBorders>
            <w:shd w:val="clear" w:color="auto" w:fill="auto"/>
            <w:vAlign w:val="center"/>
          </w:tcPr>
          <w:p w:rsidR="002118D8" w:rsidRPr="003A353D" w:rsidRDefault="002118D8" w:rsidP="002118D8">
            <w:pPr>
              <w:spacing w:before="60" w:after="6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PAŃSTWA PRAWA</w:t>
            </w:r>
          </w:p>
        </w:tc>
        <w:tc>
          <w:tcPr>
            <w:tcW w:w="7813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2118D8" w:rsidRPr="003A353D" w:rsidRDefault="002118D8" w:rsidP="002118D8">
            <w:pPr>
              <w:spacing w:beforeLines="60" w:before="144" w:afterLines="60" w:after="144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Przysługuje Państwu </w:t>
            </w:r>
            <w:r w:rsidRPr="003A353D">
              <w:rPr>
                <w:rFonts w:cstheme="minorHAnsi"/>
                <w:sz w:val="16"/>
                <w:szCs w:val="16"/>
              </w:rPr>
              <w:t>prawo do:</w:t>
            </w:r>
          </w:p>
          <w:p w:rsidR="002118D8" w:rsidRPr="003A353D" w:rsidRDefault="002118D8" w:rsidP="002118D8">
            <w:pPr>
              <w:pStyle w:val="Akapitzlist"/>
              <w:numPr>
                <w:ilvl w:val="0"/>
                <w:numId w:val="4"/>
              </w:numPr>
              <w:spacing w:beforeLines="60" w:before="144" w:afterLines="60" w:after="144" w:line="240" w:lineRule="auto"/>
              <w:contextualSpacing w:val="0"/>
              <w:jc w:val="both"/>
              <w:rPr>
                <w:rFonts w:cstheme="minorHAnsi"/>
                <w:sz w:val="16"/>
                <w:szCs w:val="16"/>
              </w:rPr>
            </w:pPr>
            <w:r w:rsidRPr="003A353D">
              <w:rPr>
                <w:rFonts w:cstheme="minorHAnsi"/>
                <w:sz w:val="16"/>
                <w:szCs w:val="16"/>
              </w:rPr>
              <w:t>żądania dostępu do danych osobowych</w:t>
            </w:r>
            <w:r>
              <w:rPr>
                <w:rFonts w:cstheme="minorHAnsi"/>
                <w:sz w:val="16"/>
                <w:szCs w:val="16"/>
              </w:rPr>
              <w:t xml:space="preserve"> (art. 15 RODO)</w:t>
            </w:r>
            <w:r w:rsidRPr="003A353D">
              <w:rPr>
                <w:rFonts w:cstheme="minorHAnsi"/>
                <w:sz w:val="16"/>
                <w:szCs w:val="16"/>
              </w:rPr>
              <w:t xml:space="preserve"> –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3A353D">
              <w:rPr>
                <w:rFonts w:cstheme="minorHAnsi"/>
                <w:sz w:val="16"/>
                <w:szCs w:val="16"/>
              </w:rPr>
              <w:t xml:space="preserve">prawo do uzyskania od Administratora potwierdzenia, czy przetwarzane są </w:t>
            </w:r>
            <w:r>
              <w:rPr>
                <w:rFonts w:cstheme="minorHAnsi"/>
                <w:sz w:val="16"/>
                <w:szCs w:val="16"/>
              </w:rPr>
              <w:t>Państwa</w:t>
            </w:r>
            <w:r w:rsidRPr="003A353D">
              <w:rPr>
                <w:rFonts w:cstheme="minorHAnsi"/>
                <w:sz w:val="16"/>
                <w:szCs w:val="16"/>
              </w:rPr>
              <w:t xml:space="preserve"> dane osobowe, a jeśli ma to miejsce - do uzyskania dostępu do nich. Administrator dostarczy </w:t>
            </w:r>
            <w:r>
              <w:rPr>
                <w:rFonts w:cstheme="minorHAnsi"/>
                <w:sz w:val="16"/>
                <w:szCs w:val="16"/>
              </w:rPr>
              <w:t>Państwu</w:t>
            </w:r>
            <w:r w:rsidRPr="003A353D">
              <w:rPr>
                <w:rFonts w:cstheme="minorHAnsi"/>
                <w:sz w:val="16"/>
                <w:szCs w:val="16"/>
              </w:rPr>
              <w:t xml:space="preserve"> na żądanie kopię danych osobowych podlegających przetwarzaniu. Za wszelkie kolejne kopie, </w:t>
            </w:r>
            <w:r w:rsidRPr="003A353D">
              <w:rPr>
                <w:rFonts w:cstheme="minorHAnsi"/>
                <w:sz w:val="16"/>
                <w:szCs w:val="16"/>
              </w:rPr>
              <w:lastRenderedPageBreak/>
              <w:t xml:space="preserve">o które zwrócą się </w:t>
            </w:r>
            <w:r>
              <w:rPr>
                <w:rFonts w:cstheme="minorHAnsi"/>
                <w:sz w:val="16"/>
                <w:szCs w:val="16"/>
              </w:rPr>
              <w:t>Państwo, Administrator</w:t>
            </w:r>
            <w:r w:rsidRPr="003A353D">
              <w:rPr>
                <w:rFonts w:cstheme="minorHAnsi"/>
                <w:sz w:val="16"/>
                <w:szCs w:val="16"/>
              </w:rPr>
              <w:t>a może pobrać opłatę w rozsądnej wysokości wynikającej z kosztów administracyjnych;</w:t>
            </w:r>
          </w:p>
          <w:p w:rsidR="002118D8" w:rsidRPr="003A353D" w:rsidRDefault="002118D8" w:rsidP="002118D8">
            <w:pPr>
              <w:pStyle w:val="Akapitzlist"/>
              <w:numPr>
                <w:ilvl w:val="0"/>
                <w:numId w:val="4"/>
              </w:numPr>
              <w:spacing w:beforeLines="60" w:before="144" w:afterLines="60" w:after="144" w:line="240" w:lineRule="auto"/>
              <w:contextualSpacing w:val="0"/>
              <w:jc w:val="both"/>
              <w:rPr>
                <w:rFonts w:cstheme="minorHAnsi"/>
                <w:sz w:val="16"/>
                <w:szCs w:val="16"/>
              </w:rPr>
            </w:pPr>
            <w:r w:rsidRPr="003A353D">
              <w:rPr>
                <w:rFonts w:cstheme="minorHAnsi"/>
                <w:sz w:val="16"/>
                <w:szCs w:val="16"/>
              </w:rPr>
              <w:t xml:space="preserve">sprostowania danych osobowych </w:t>
            </w:r>
            <w:r>
              <w:rPr>
                <w:rFonts w:cstheme="minorHAnsi"/>
                <w:sz w:val="16"/>
                <w:szCs w:val="16"/>
              </w:rPr>
              <w:t>(art. 16 RODO) –</w:t>
            </w:r>
            <w:r w:rsidRPr="003A353D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z uwzględnieniem celu przetwarzania przysługuje Państwu prawo do </w:t>
            </w:r>
            <w:r w:rsidRPr="00412E95">
              <w:rPr>
                <w:rFonts w:cstheme="minorHAnsi"/>
                <w:sz w:val="16"/>
                <w:szCs w:val="16"/>
              </w:rPr>
              <w:t>niezwłocznego sprostowania Państwa danych osobowych, które są nieprawidłowe oraz do żądania uzupełnienia niekompletnych danych osobowych.</w:t>
            </w:r>
          </w:p>
          <w:p w:rsidR="002118D8" w:rsidRPr="00412E95" w:rsidRDefault="002118D8" w:rsidP="002118D8">
            <w:pPr>
              <w:pStyle w:val="Akapitzlist"/>
              <w:numPr>
                <w:ilvl w:val="0"/>
                <w:numId w:val="4"/>
              </w:numPr>
              <w:spacing w:beforeLines="60" w:before="144" w:afterLines="60" w:after="144" w:line="240" w:lineRule="auto"/>
              <w:contextualSpacing w:val="0"/>
              <w:jc w:val="both"/>
              <w:rPr>
                <w:rFonts w:cstheme="minorHAnsi"/>
                <w:sz w:val="16"/>
                <w:szCs w:val="16"/>
              </w:rPr>
            </w:pPr>
            <w:r w:rsidRPr="003A353D">
              <w:rPr>
                <w:rFonts w:cstheme="minorHAnsi"/>
                <w:sz w:val="16"/>
                <w:szCs w:val="16"/>
              </w:rPr>
              <w:t xml:space="preserve">usunięcia danych osobowych ("prawo do bycia zapomnianym") </w:t>
            </w:r>
            <w:r>
              <w:rPr>
                <w:rFonts w:cstheme="minorHAnsi"/>
                <w:sz w:val="16"/>
                <w:szCs w:val="16"/>
              </w:rPr>
              <w:t xml:space="preserve">(art. 17 RODO) </w:t>
            </w:r>
            <w:r w:rsidRPr="003A353D">
              <w:rPr>
                <w:rFonts w:cstheme="minorHAnsi"/>
                <w:sz w:val="16"/>
                <w:szCs w:val="16"/>
              </w:rPr>
              <w:t>- prawo żądania</w:t>
            </w:r>
            <w:r>
              <w:rPr>
                <w:rFonts w:cstheme="minorHAnsi"/>
                <w:sz w:val="16"/>
                <w:szCs w:val="16"/>
              </w:rPr>
              <w:t xml:space="preserve"> do niezwłocznego usunięcia Państwa danych osobowych. W tej sytuacji Administrator ma obowiązek usunąć Państwa dane osobowe pod warunkiem, że jest spełniona jedna z następujących przesłanek: </w:t>
            </w:r>
            <w:r w:rsidRPr="00412E95">
              <w:rPr>
                <w:rFonts w:cstheme="minorHAnsi"/>
                <w:sz w:val="16"/>
                <w:szCs w:val="16"/>
              </w:rPr>
              <w:t>(i) dane osobowe nie są już niezbędne do celów, dla których zostały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412E95">
              <w:rPr>
                <w:rFonts w:cstheme="minorHAnsi"/>
                <w:sz w:val="16"/>
                <w:szCs w:val="16"/>
              </w:rPr>
              <w:t xml:space="preserve">zebrane, (ii) cofnięto zgodę, na której opiera się przetwarzanie i </w:t>
            </w:r>
            <w:r>
              <w:rPr>
                <w:rFonts w:cstheme="minorHAnsi"/>
                <w:sz w:val="16"/>
                <w:szCs w:val="16"/>
              </w:rPr>
              <w:t>Administrator</w:t>
            </w:r>
            <w:r w:rsidRPr="00412E95">
              <w:rPr>
                <w:rFonts w:cstheme="minorHAnsi"/>
                <w:sz w:val="16"/>
                <w:szCs w:val="16"/>
              </w:rPr>
              <w:t xml:space="preserve"> nie ma innej podstawy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412E95">
              <w:rPr>
                <w:rFonts w:cstheme="minorHAnsi"/>
                <w:sz w:val="16"/>
                <w:szCs w:val="16"/>
              </w:rPr>
              <w:t>prawnej przetwarzania, (iii) dane osobowe były przetwarzane niezgodnie z prawem, (iv) dane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412E95">
              <w:rPr>
                <w:rFonts w:cstheme="minorHAnsi"/>
                <w:sz w:val="16"/>
                <w:szCs w:val="16"/>
              </w:rPr>
              <w:t xml:space="preserve">osobowe muszą zostać usunięte w celu wywiązania się z obowiązku prawnego. Nie jest możliwa realizacja prawa do usunięcia danych osobowych, w </w:t>
            </w:r>
            <w:r w:rsidR="00A9110C" w:rsidRPr="00412E95">
              <w:rPr>
                <w:rFonts w:cstheme="minorHAnsi"/>
                <w:sz w:val="16"/>
                <w:szCs w:val="16"/>
              </w:rPr>
              <w:t>przypadku,</w:t>
            </w:r>
            <w:r w:rsidRPr="00412E95">
              <w:rPr>
                <w:rFonts w:cstheme="minorHAnsi"/>
                <w:sz w:val="16"/>
                <w:szCs w:val="16"/>
              </w:rPr>
              <w:t xml:space="preserve"> gdy </w:t>
            </w:r>
            <w:r>
              <w:rPr>
                <w:rFonts w:cstheme="minorHAnsi"/>
                <w:sz w:val="16"/>
                <w:szCs w:val="16"/>
              </w:rPr>
              <w:t>Administrator</w:t>
            </w:r>
            <w:r w:rsidRPr="00412E95">
              <w:rPr>
                <w:rFonts w:cstheme="minorHAnsi"/>
                <w:sz w:val="16"/>
                <w:szCs w:val="16"/>
              </w:rPr>
              <w:t xml:space="preserve"> jest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412E95">
              <w:rPr>
                <w:rFonts w:cstheme="minorHAnsi"/>
                <w:sz w:val="16"/>
                <w:szCs w:val="16"/>
              </w:rPr>
              <w:t>zobowiązany na podstawie przepisów prawa do dalszego przetwarzania danych osobowych w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412E95">
              <w:rPr>
                <w:rFonts w:cstheme="minorHAnsi"/>
                <w:sz w:val="16"/>
                <w:szCs w:val="16"/>
              </w:rPr>
              <w:t>zakresie określonym przez odpowiednie przepisy prawa lub w celach niezbędnych do ustalenia,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412E95">
              <w:rPr>
                <w:rFonts w:cstheme="minorHAnsi"/>
                <w:sz w:val="16"/>
                <w:szCs w:val="16"/>
              </w:rPr>
              <w:t>dochodzenia lub obrony roszczeń.</w:t>
            </w:r>
          </w:p>
          <w:p w:rsidR="002118D8" w:rsidRPr="009F4D54" w:rsidRDefault="002118D8" w:rsidP="002118D8">
            <w:pPr>
              <w:pStyle w:val="Akapitzlist"/>
              <w:numPr>
                <w:ilvl w:val="0"/>
                <w:numId w:val="4"/>
              </w:numPr>
              <w:spacing w:beforeLines="60" w:before="144" w:afterLines="60" w:after="144" w:line="240" w:lineRule="auto"/>
              <w:contextualSpacing w:val="0"/>
              <w:jc w:val="both"/>
              <w:rPr>
                <w:rFonts w:cstheme="minorHAnsi"/>
                <w:sz w:val="16"/>
                <w:szCs w:val="16"/>
              </w:rPr>
            </w:pPr>
            <w:r w:rsidRPr="009F4D54">
              <w:rPr>
                <w:rFonts w:cstheme="minorHAnsi"/>
                <w:sz w:val="16"/>
                <w:szCs w:val="16"/>
              </w:rPr>
              <w:t>ograniczenia przetwarzania danych osobowych (art. 18 RODO) – prawo do żądania od Administratora ograniczenia przetwarzania danych osobowych w następujących przypadkach, gdy: (i) kwestionują Państwo prawidłowość danych osobowych przetwarzanych przez administratora, (ii) przetwarzanie Państwa danych osobowych jest niezgodne z prawem, a sprzeciwiono się usunięciu swoich danych osobowych, (iii) Administrator nie potrzebuje już Państwa danych osobowych, ale są one potrzebne do ustalenia, dochodzenia lub obrony roszczeń.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9F4D54">
              <w:rPr>
                <w:rFonts w:cstheme="minorHAnsi"/>
                <w:sz w:val="16"/>
                <w:szCs w:val="16"/>
              </w:rPr>
              <w:t xml:space="preserve">W przypadku realizacji prawa do ograniczenia przetwarzania danych osobowych, </w:t>
            </w:r>
            <w:r>
              <w:rPr>
                <w:rFonts w:cstheme="minorHAnsi"/>
                <w:sz w:val="16"/>
                <w:szCs w:val="16"/>
              </w:rPr>
              <w:t>Administrator</w:t>
            </w:r>
            <w:r w:rsidRPr="009F4D54">
              <w:rPr>
                <w:rFonts w:cstheme="minorHAnsi"/>
                <w:sz w:val="16"/>
                <w:szCs w:val="16"/>
              </w:rPr>
              <w:t xml:space="preserve"> może przetwarzać Pa</w:t>
            </w:r>
            <w:r>
              <w:rPr>
                <w:rFonts w:cstheme="minorHAnsi"/>
                <w:sz w:val="16"/>
                <w:szCs w:val="16"/>
              </w:rPr>
              <w:t>ństwa</w:t>
            </w:r>
            <w:r w:rsidRPr="009F4D54">
              <w:rPr>
                <w:rFonts w:cstheme="minorHAnsi"/>
                <w:sz w:val="16"/>
                <w:szCs w:val="16"/>
              </w:rPr>
              <w:t xml:space="preserve"> dane osobowe, z wyjątkiem ich przechowywania, wyłącznie za </w:t>
            </w:r>
            <w:r>
              <w:rPr>
                <w:rFonts w:cstheme="minorHAnsi"/>
                <w:sz w:val="16"/>
                <w:szCs w:val="16"/>
              </w:rPr>
              <w:t>Państwa</w:t>
            </w:r>
            <w:r w:rsidRPr="009F4D54">
              <w:rPr>
                <w:rFonts w:cstheme="minorHAnsi"/>
                <w:sz w:val="16"/>
                <w:szCs w:val="16"/>
              </w:rPr>
              <w:t xml:space="preserve"> zgodą lub w celu ustalenia, dochodzenia lub obrony roszczeń lub w celu ochrony praw innej osoby fizycznej lub prawnej lub z uwagi na ważne względy interesu publicznego.</w:t>
            </w:r>
          </w:p>
          <w:p w:rsidR="002118D8" w:rsidRPr="00652D80" w:rsidRDefault="002118D8" w:rsidP="002118D8">
            <w:pPr>
              <w:pStyle w:val="Akapitzlist"/>
              <w:numPr>
                <w:ilvl w:val="0"/>
                <w:numId w:val="4"/>
              </w:numPr>
              <w:spacing w:beforeLines="60" w:before="144" w:afterLines="60" w:after="144" w:line="240" w:lineRule="auto"/>
              <w:contextualSpacing w:val="0"/>
              <w:jc w:val="both"/>
              <w:rPr>
                <w:rFonts w:cstheme="minorHAnsi"/>
                <w:sz w:val="16"/>
                <w:szCs w:val="16"/>
              </w:rPr>
            </w:pPr>
            <w:r w:rsidRPr="003A353D">
              <w:rPr>
                <w:rFonts w:cstheme="minorHAnsi"/>
                <w:sz w:val="16"/>
                <w:szCs w:val="16"/>
              </w:rPr>
              <w:t>przenoszenia danych osobowych - pod pewnymi warunkami</w:t>
            </w:r>
            <w:r>
              <w:rPr>
                <w:rFonts w:cstheme="minorHAnsi"/>
                <w:sz w:val="16"/>
                <w:szCs w:val="16"/>
              </w:rPr>
              <w:t xml:space="preserve"> (art. 21 RODO)</w:t>
            </w:r>
            <w:r w:rsidRPr="003A353D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- </w:t>
            </w:r>
            <w:r w:rsidRPr="003A353D">
              <w:rPr>
                <w:rFonts w:cstheme="minorHAnsi"/>
                <w:sz w:val="16"/>
                <w:szCs w:val="16"/>
              </w:rPr>
              <w:t xml:space="preserve">prawo </w:t>
            </w:r>
            <w:r>
              <w:rPr>
                <w:rFonts w:cstheme="minorHAnsi"/>
                <w:sz w:val="16"/>
                <w:szCs w:val="16"/>
              </w:rPr>
              <w:t xml:space="preserve">do </w:t>
            </w:r>
            <w:r w:rsidRPr="003A353D">
              <w:rPr>
                <w:rFonts w:cstheme="minorHAnsi"/>
                <w:sz w:val="16"/>
                <w:szCs w:val="16"/>
              </w:rPr>
              <w:t>otrzyma</w:t>
            </w:r>
            <w:r>
              <w:rPr>
                <w:rFonts w:cstheme="minorHAnsi"/>
                <w:sz w:val="16"/>
                <w:szCs w:val="16"/>
              </w:rPr>
              <w:t>nia</w:t>
            </w:r>
            <w:r w:rsidRPr="003A353D">
              <w:rPr>
                <w:rFonts w:cstheme="minorHAnsi"/>
                <w:sz w:val="16"/>
                <w:szCs w:val="16"/>
              </w:rPr>
              <w:t xml:space="preserve"> w ustrukturyzowanym, powszechnie używanym formacie, nadającym się do odczytu maszynowego </w:t>
            </w:r>
            <w:r>
              <w:rPr>
                <w:rFonts w:cstheme="minorHAnsi"/>
                <w:sz w:val="16"/>
                <w:szCs w:val="16"/>
              </w:rPr>
              <w:t xml:space="preserve">Państwa </w:t>
            </w:r>
            <w:r w:rsidRPr="003A353D">
              <w:rPr>
                <w:rFonts w:cstheme="minorHAnsi"/>
                <w:sz w:val="16"/>
                <w:szCs w:val="16"/>
              </w:rPr>
              <w:t xml:space="preserve">dane osobowe, przetwarzane przez Administratora oraz </w:t>
            </w:r>
            <w:r>
              <w:rPr>
                <w:rFonts w:cstheme="minorHAnsi"/>
                <w:sz w:val="16"/>
                <w:szCs w:val="16"/>
              </w:rPr>
              <w:t>do</w:t>
            </w:r>
            <w:r w:rsidRPr="003A353D">
              <w:rPr>
                <w:rFonts w:cstheme="minorHAnsi"/>
                <w:sz w:val="16"/>
                <w:szCs w:val="16"/>
              </w:rPr>
              <w:t xml:space="preserve"> przesła</w:t>
            </w:r>
            <w:r>
              <w:rPr>
                <w:rFonts w:cstheme="minorHAnsi"/>
                <w:sz w:val="16"/>
                <w:szCs w:val="16"/>
              </w:rPr>
              <w:t>nia ich</w:t>
            </w:r>
            <w:r w:rsidRPr="003A353D">
              <w:rPr>
                <w:rFonts w:cstheme="minorHAnsi"/>
                <w:sz w:val="16"/>
                <w:szCs w:val="16"/>
              </w:rPr>
              <w:t xml:space="preserve"> innemu podmiotowi</w:t>
            </w:r>
            <w:r>
              <w:rPr>
                <w:rFonts w:cstheme="minorHAnsi"/>
                <w:sz w:val="16"/>
                <w:szCs w:val="16"/>
              </w:rPr>
              <w:t>.</w:t>
            </w:r>
            <w:r w:rsidRPr="00652D80">
              <w:rPr>
                <w:rFonts w:cstheme="minorHAnsi"/>
                <w:sz w:val="16"/>
                <w:szCs w:val="16"/>
              </w:rPr>
              <w:t xml:space="preserve"> Prawo to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A9110C" w:rsidRPr="00652D80">
              <w:rPr>
                <w:rFonts w:cstheme="minorHAnsi"/>
                <w:sz w:val="16"/>
                <w:szCs w:val="16"/>
              </w:rPr>
              <w:t>przysługuje,</w:t>
            </w:r>
            <w:r w:rsidRPr="00652D80">
              <w:rPr>
                <w:rFonts w:cstheme="minorHAnsi"/>
                <w:sz w:val="16"/>
                <w:szCs w:val="16"/>
              </w:rPr>
              <w:t xml:space="preserve"> jeśli dane przetwarzane są na podstawie zgody lub w związku z umową.</w:t>
            </w:r>
          </w:p>
          <w:p w:rsidR="002118D8" w:rsidRPr="00652D80" w:rsidRDefault="002118D8" w:rsidP="002118D8">
            <w:pPr>
              <w:pStyle w:val="Akapitzlist"/>
              <w:numPr>
                <w:ilvl w:val="0"/>
                <w:numId w:val="4"/>
              </w:numPr>
              <w:spacing w:beforeLines="60" w:before="144" w:afterLines="60" w:after="144" w:line="240" w:lineRule="auto"/>
              <w:contextualSpacing w:val="0"/>
              <w:jc w:val="both"/>
              <w:rPr>
                <w:rFonts w:cstheme="minorHAnsi"/>
                <w:sz w:val="16"/>
                <w:szCs w:val="16"/>
              </w:rPr>
            </w:pPr>
            <w:r w:rsidRPr="00652D80">
              <w:rPr>
                <w:rFonts w:cstheme="minorHAnsi"/>
                <w:sz w:val="16"/>
                <w:szCs w:val="16"/>
              </w:rPr>
              <w:t>sprzeciwu - prawo do wniesienia sprzeciwu wobec przetwarzania danych opartego na prawnie uzasadnionym interesie Administratora (tj. na podstawie art. 6 ust. 1 lit. f) RODO). W takiej sytuacji Administrator nie będzie mógł dalej przetwarzać danych w tych celach, chyba że istnieją ważne prawnie uzasadnione podstawy lub dane potrzebne są do dochodzenia roszczeń. Prawo do zgłoszenia sprzeciwu wobec przetwarzania danych nie przysługuje w przypadku, gdy: (i) przetwarzanie danych osobowych odbywa się na podstawie zgody – w takiej sytuacji można natomiast wycofać zgodę, (ii) przetwarzanie danych jest niezbędne do wykonania umowy, której jesteście Państwo stroną, (iii) przetwarzanie jest niezbędne do wypełnienia przez</w:t>
            </w:r>
            <w:r>
              <w:rPr>
                <w:rFonts w:cstheme="minorHAnsi"/>
                <w:sz w:val="16"/>
                <w:szCs w:val="16"/>
              </w:rPr>
              <w:t xml:space="preserve"> Administratora</w:t>
            </w:r>
            <w:r w:rsidRPr="00652D80">
              <w:rPr>
                <w:rFonts w:cstheme="minorHAnsi"/>
                <w:sz w:val="16"/>
                <w:szCs w:val="16"/>
              </w:rPr>
              <w:t xml:space="preserve"> obowiązku prawnego.</w:t>
            </w:r>
          </w:p>
          <w:p w:rsidR="002118D8" w:rsidRDefault="002118D8" w:rsidP="002118D8">
            <w:pPr>
              <w:pStyle w:val="Akapitzlist"/>
              <w:numPr>
                <w:ilvl w:val="0"/>
                <w:numId w:val="4"/>
              </w:numPr>
              <w:spacing w:beforeLines="60" w:before="144" w:afterLines="60" w:after="144" w:line="240" w:lineRule="auto"/>
              <w:contextualSpacing w:val="0"/>
              <w:jc w:val="both"/>
              <w:rPr>
                <w:rFonts w:cstheme="minorHAnsi"/>
                <w:sz w:val="16"/>
                <w:szCs w:val="16"/>
              </w:rPr>
            </w:pPr>
            <w:r w:rsidRPr="003A353D">
              <w:rPr>
                <w:rFonts w:cstheme="minorHAnsi"/>
                <w:sz w:val="16"/>
                <w:szCs w:val="16"/>
              </w:rPr>
              <w:t>wniesienia skargi do organu nadzorczego zajmującego się ochroną danych osobowych w przypadku uznania, że przetwarzanie danych osobowych narusza przepisy RODO.</w:t>
            </w:r>
          </w:p>
          <w:p w:rsidR="002118D8" w:rsidRPr="003A353D" w:rsidRDefault="002118D8" w:rsidP="002118D8">
            <w:pPr>
              <w:pStyle w:val="Akapitzlist"/>
              <w:numPr>
                <w:ilvl w:val="0"/>
                <w:numId w:val="4"/>
              </w:numPr>
              <w:spacing w:beforeLines="60" w:before="144" w:afterLines="60" w:after="144" w:line="240" w:lineRule="auto"/>
              <w:contextualSpacing w:val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cofnięcia zgody –</w:t>
            </w:r>
            <w:r w:rsidRPr="001F44FC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prawo do wycofania zgody na przetwarzanie danych osobowych w dowolnym momencie. </w:t>
            </w:r>
            <w:r w:rsidRPr="001F44FC">
              <w:rPr>
                <w:rFonts w:cstheme="minorHAnsi"/>
                <w:sz w:val="16"/>
                <w:szCs w:val="16"/>
              </w:rPr>
              <w:t xml:space="preserve">Cofnięcie zgody nie będzie wpływać na zgodność z prawem przetwarzania, którego dokonano na podstawie </w:t>
            </w:r>
            <w:r>
              <w:rPr>
                <w:rFonts w:cstheme="minorHAnsi"/>
                <w:sz w:val="16"/>
                <w:szCs w:val="16"/>
              </w:rPr>
              <w:t>Państwa</w:t>
            </w:r>
            <w:r w:rsidRPr="001F44FC">
              <w:rPr>
                <w:rFonts w:cstheme="minorHAnsi"/>
                <w:sz w:val="16"/>
                <w:szCs w:val="16"/>
              </w:rPr>
              <w:t xml:space="preserve"> zgody przed jej wycofaniem.</w:t>
            </w:r>
          </w:p>
        </w:tc>
      </w:tr>
      <w:tr w:rsidR="002118D8" w:rsidRPr="003A353D" w:rsidTr="00C468AB">
        <w:tc>
          <w:tcPr>
            <w:tcW w:w="2251" w:type="dxa"/>
            <w:tcBorders>
              <w:left w:val="nil"/>
            </w:tcBorders>
            <w:shd w:val="clear" w:color="auto" w:fill="auto"/>
            <w:vAlign w:val="center"/>
          </w:tcPr>
          <w:p w:rsidR="002118D8" w:rsidRPr="003A353D" w:rsidRDefault="002118D8" w:rsidP="002118D8">
            <w:pPr>
              <w:spacing w:before="60" w:after="6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lastRenderedPageBreak/>
              <w:t>KATEGORIE DANYCH</w:t>
            </w:r>
          </w:p>
        </w:tc>
        <w:tc>
          <w:tcPr>
            <w:tcW w:w="7813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4C7F7B" w:rsidRDefault="004C7F7B" w:rsidP="004C7F7B">
            <w:pPr>
              <w:spacing w:beforeLines="60" w:before="144" w:afterLines="60" w:after="144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Przetwarzamy dane osobowe</w:t>
            </w:r>
            <w:r w:rsidRPr="007958E7">
              <w:rPr>
                <w:rFonts w:cstheme="minorHAnsi"/>
                <w:sz w:val="16"/>
                <w:szCs w:val="16"/>
              </w:rPr>
              <w:t>, które są niezbędne do realizacji celów wskazany</w:t>
            </w:r>
            <w:r>
              <w:rPr>
                <w:rFonts w:cstheme="minorHAnsi"/>
                <w:sz w:val="16"/>
                <w:szCs w:val="16"/>
              </w:rPr>
              <w:t>ch powyżej w tym szczególności:</w:t>
            </w:r>
          </w:p>
          <w:p w:rsidR="004C7F7B" w:rsidRDefault="004C7F7B" w:rsidP="004C7F7B">
            <w:pPr>
              <w:pStyle w:val="Akapitzlist"/>
              <w:numPr>
                <w:ilvl w:val="0"/>
                <w:numId w:val="9"/>
              </w:numPr>
              <w:spacing w:beforeLines="60" w:before="144" w:afterLines="60" w:after="144"/>
              <w:jc w:val="both"/>
              <w:rPr>
                <w:rFonts w:cstheme="minorHAnsi"/>
                <w:sz w:val="16"/>
                <w:szCs w:val="16"/>
              </w:rPr>
            </w:pPr>
            <w:r w:rsidRPr="007958E7">
              <w:rPr>
                <w:rFonts w:cstheme="minorHAnsi"/>
                <w:sz w:val="16"/>
                <w:szCs w:val="16"/>
              </w:rPr>
              <w:t>dane mające na celu potwierdzenie tożsamości takie jak imię i nazwisko;</w:t>
            </w:r>
          </w:p>
          <w:p w:rsidR="004C7F7B" w:rsidRDefault="004C7F7B" w:rsidP="004C7F7B">
            <w:pPr>
              <w:pStyle w:val="Akapitzlist"/>
              <w:numPr>
                <w:ilvl w:val="0"/>
                <w:numId w:val="9"/>
              </w:numPr>
              <w:spacing w:beforeLines="60" w:before="144" w:afterLines="60" w:after="144"/>
              <w:jc w:val="both"/>
              <w:rPr>
                <w:rFonts w:cstheme="minorHAnsi"/>
                <w:sz w:val="16"/>
                <w:szCs w:val="16"/>
              </w:rPr>
            </w:pPr>
            <w:r w:rsidRPr="007958E7">
              <w:rPr>
                <w:rFonts w:cstheme="minorHAnsi"/>
                <w:sz w:val="16"/>
                <w:szCs w:val="16"/>
              </w:rPr>
              <w:t>dane kontaktowe, takie j</w:t>
            </w:r>
            <w:r>
              <w:rPr>
                <w:rFonts w:cstheme="minorHAnsi"/>
                <w:sz w:val="16"/>
                <w:szCs w:val="16"/>
              </w:rPr>
              <w:t>ak: numer telefonu, adres email;</w:t>
            </w:r>
          </w:p>
          <w:p w:rsidR="004C7F7B" w:rsidRPr="007958E7" w:rsidRDefault="004C7F7B" w:rsidP="004C7F7B">
            <w:pPr>
              <w:pStyle w:val="Akapitzlist"/>
              <w:numPr>
                <w:ilvl w:val="0"/>
                <w:numId w:val="9"/>
              </w:numPr>
              <w:spacing w:beforeLines="60" w:before="144" w:afterLines="60" w:after="144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dane dotyczące wykształcenia.</w:t>
            </w:r>
          </w:p>
          <w:p w:rsidR="004C7F7B" w:rsidRPr="00E8376A" w:rsidRDefault="004C7F7B" w:rsidP="004C7F7B">
            <w:pPr>
              <w:spacing w:beforeLines="60" w:before="144" w:afterLines="60" w:after="144"/>
              <w:jc w:val="both"/>
              <w:rPr>
                <w:rFonts w:cstheme="minorHAnsi"/>
                <w:sz w:val="16"/>
                <w:szCs w:val="16"/>
              </w:rPr>
            </w:pPr>
            <w:r w:rsidRPr="007958E7">
              <w:rPr>
                <w:rFonts w:cstheme="minorHAnsi"/>
                <w:sz w:val="16"/>
                <w:szCs w:val="16"/>
              </w:rPr>
              <w:t>Ponadto Administrator może przetwarzać inne kategorie danych osobowych, o ile nie można zakwalifikować tych danych do żadnej ze wskazanych grup, a przetwarzanie jest dokonywane w celach o</w:t>
            </w:r>
            <w:r>
              <w:rPr>
                <w:rFonts w:cstheme="minorHAnsi"/>
                <w:sz w:val="16"/>
                <w:szCs w:val="16"/>
              </w:rPr>
              <w:t xml:space="preserve">kreślonych niniejszą informacją lub zostały </w:t>
            </w:r>
            <w:r w:rsidRPr="001F44FC">
              <w:rPr>
                <w:rFonts w:cstheme="minorHAnsi"/>
                <w:sz w:val="16"/>
                <w:szCs w:val="16"/>
              </w:rPr>
              <w:t>dobrowolnie przez Państ</w:t>
            </w:r>
            <w:r>
              <w:rPr>
                <w:rFonts w:cstheme="minorHAnsi"/>
                <w:sz w:val="16"/>
                <w:szCs w:val="16"/>
              </w:rPr>
              <w:t>wa przekazane w dokumentach rekrutacyjnych.</w:t>
            </w:r>
          </w:p>
        </w:tc>
      </w:tr>
      <w:tr w:rsidR="002118D8" w:rsidRPr="003A353D" w:rsidTr="00C468AB">
        <w:trPr>
          <w:trHeight w:val="918"/>
        </w:trPr>
        <w:tc>
          <w:tcPr>
            <w:tcW w:w="2251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2118D8" w:rsidRPr="003A353D" w:rsidRDefault="002118D8" w:rsidP="002118D8">
            <w:pPr>
              <w:spacing w:before="60" w:after="6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353D">
              <w:rPr>
                <w:rFonts w:cstheme="minorHAnsi"/>
                <w:b/>
                <w:sz w:val="16"/>
                <w:szCs w:val="16"/>
              </w:rPr>
              <w:t>INFORMACJA DODATKOWE</w:t>
            </w:r>
          </w:p>
        </w:tc>
        <w:tc>
          <w:tcPr>
            <w:tcW w:w="7813" w:type="dxa"/>
            <w:gridSpan w:val="3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2118D8" w:rsidRDefault="002118D8" w:rsidP="002118D8">
            <w:pPr>
              <w:spacing w:beforeLines="60" w:before="144" w:afterLines="60" w:after="144"/>
              <w:jc w:val="both"/>
              <w:rPr>
                <w:rFonts w:cstheme="minorHAnsi"/>
                <w:sz w:val="16"/>
                <w:szCs w:val="16"/>
              </w:rPr>
            </w:pPr>
            <w:r w:rsidRPr="003A353D">
              <w:rPr>
                <w:rFonts w:cstheme="minorHAnsi"/>
                <w:sz w:val="16"/>
                <w:szCs w:val="16"/>
              </w:rPr>
              <w:t xml:space="preserve">Podanie danych osobowych </w:t>
            </w:r>
            <w:r>
              <w:rPr>
                <w:rFonts w:cstheme="minorHAnsi"/>
                <w:sz w:val="16"/>
                <w:szCs w:val="16"/>
              </w:rPr>
              <w:t>było dobrowolne na podstawie:</w:t>
            </w:r>
          </w:p>
          <w:p w:rsidR="002118D8" w:rsidRDefault="002118D8" w:rsidP="002118D8">
            <w:pPr>
              <w:pStyle w:val="Akapitzlist"/>
              <w:numPr>
                <w:ilvl w:val="0"/>
                <w:numId w:val="8"/>
              </w:numPr>
              <w:spacing w:beforeLines="60" w:before="144" w:afterLines="60" w:after="144"/>
              <w:jc w:val="both"/>
              <w:rPr>
                <w:rFonts w:cstheme="minorHAnsi"/>
                <w:sz w:val="16"/>
                <w:szCs w:val="16"/>
              </w:rPr>
            </w:pPr>
            <w:r w:rsidRPr="002118D8">
              <w:rPr>
                <w:rFonts w:cstheme="minorHAnsi"/>
                <w:sz w:val="16"/>
                <w:szCs w:val="16"/>
              </w:rPr>
              <w:t xml:space="preserve">Państwa zgody </w:t>
            </w:r>
            <w:r>
              <w:rPr>
                <w:rFonts w:cstheme="minorHAnsi"/>
                <w:sz w:val="16"/>
                <w:szCs w:val="16"/>
              </w:rPr>
              <w:t xml:space="preserve">- </w:t>
            </w:r>
            <w:r w:rsidRPr="002118D8">
              <w:rPr>
                <w:rFonts w:cstheme="minorHAnsi"/>
                <w:sz w:val="16"/>
                <w:szCs w:val="16"/>
              </w:rPr>
              <w:t xml:space="preserve">wyraźnego działania potwierdzającego w postaci wysłania do Administratora </w:t>
            </w:r>
            <w:r w:rsidR="004C7F7B">
              <w:rPr>
                <w:rFonts w:cstheme="minorHAnsi"/>
                <w:sz w:val="16"/>
                <w:szCs w:val="16"/>
              </w:rPr>
              <w:t xml:space="preserve">dokumentów rekrutacyjnych </w:t>
            </w:r>
            <w:r>
              <w:rPr>
                <w:rFonts w:cstheme="minorHAnsi"/>
                <w:sz w:val="16"/>
                <w:szCs w:val="16"/>
              </w:rPr>
              <w:t>– odnośnie obecnie prowadzonej rekrutacji</w:t>
            </w:r>
            <w:r w:rsidRPr="002118D8">
              <w:rPr>
                <w:rFonts w:cstheme="minorHAnsi"/>
                <w:sz w:val="16"/>
                <w:szCs w:val="16"/>
              </w:rPr>
              <w:t>.</w:t>
            </w:r>
          </w:p>
          <w:p w:rsidR="002118D8" w:rsidRPr="002118D8" w:rsidRDefault="002118D8" w:rsidP="002118D8">
            <w:pPr>
              <w:pStyle w:val="Akapitzlist"/>
              <w:numPr>
                <w:ilvl w:val="0"/>
                <w:numId w:val="8"/>
              </w:numPr>
              <w:spacing w:beforeLines="60" w:before="144" w:afterLines="60" w:after="144"/>
              <w:jc w:val="both"/>
              <w:rPr>
                <w:rFonts w:cstheme="minorHAnsi"/>
                <w:sz w:val="16"/>
                <w:szCs w:val="16"/>
              </w:rPr>
            </w:pPr>
            <w:r w:rsidRPr="002118D8">
              <w:rPr>
                <w:rFonts w:cstheme="minorHAnsi"/>
                <w:sz w:val="16"/>
                <w:szCs w:val="16"/>
              </w:rPr>
              <w:t xml:space="preserve">Państwa zgody </w:t>
            </w:r>
            <w:r>
              <w:rPr>
                <w:rFonts w:cstheme="minorHAnsi"/>
                <w:sz w:val="16"/>
                <w:szCs w:val="16"/>
              </w:rPr>
              <w:t xml:space="preserve">– zamieszczenie odpowiedniej klauzuli w </w:t>
            </w:r>
            <w:r w:rsidR="004C7F7B">
              <w:rPr>
                <w:rFonts w:cstheme="minorHAnsi"/>
                <w:sz w:val="16"/>
                <w:szCs w:val="16"/>
              </w:rPr>
              <w:t>dokumentach rekrutacyjnych</w:t>
            </w:r>
            <w:r>
              <w:rPr>
                <w:rFonts w:cstheme="minorHAnsi"/>
                <w:sz w:val="16"/>
                <w:szCs w:val="16"/>
              </w:rPr>
              <w:t xml:space="preserve"> – odnośnie przyszłych rekrutacji</w:t>
            </w:r>
            <w:r w:rsidRPr="002118D8">
              <w:rPr>
                <w:rFonts w:cstheme="minorHAnsi"/>
                <w:sz w:val="16"/>
                <w:szCs w:val="16"/>
              </w:rPr>
              <w:t xml:space="preserve">. </w:t>
            </w:r>
          </w:p>
          <w:p w:rsidR="002118D8" w:rsidRPr="003A353D" w:rsidRDefault="002118D8" w:rsidP="002118D8">
            <w:pPr>
              <w:spacing w:beforeLines="60" w:before="144" w:afterLines="60" w:after="144"/>
              <w:rPr>
                <w:rFonts w:cstheme="minorHAnsi"/>
                <w:sz w:val="16"/>
                <w:szCs w:val="16"/>
              </w:rPr>
            </w:pPr>
            <w:r w:rsidRPr="003A353D">
              <w:rPr>
                <w:rFonts w:cstheme="minorHAnsi"/>
                <w:sz w:val="16"/>
                <w:szCs w:val="16"/>
              </w:rPr>
              <w:t>Dane osobowe nie będą wykorzystywane do podejmowania zautomatyzowanych decyzji, nie będą wykorzystywane w celu profilowania.</w:t>
            </w:r>
          </w:p>
        </w:tc>
      </w:tr>
    </w:tbl>
    <w:p w:rsidR="00550A6C" w:rsidRDefault="00550A6C" w:rsidP="00550A6C"/>
    <w:p w:rsidR="00550A6C" w:rsidRDefault="00550A6C" w:rsidP="00550A6C"/>
    <w:p w:rsidR="001411A8" w:rsidRDefault="001411A8" w:rsidP="001411A8"/>
    <w:p w:rsidR="00CE27CA" w:rsidRPr="001411A8" w:rsidRDefault="00CE27CA" w:rsidP="001411A8"/>
    <w:sectPr w:rsidR="00CE27CA" w:rsidRPr="001411A8" w:rsidSect="00653C80">
      <w:headerReference w:type="first" r:id="rId8"/>
      <w:endnotePr>
        <w:numFmt w:val="decimal"/>
      </w:endnotePr>
      <w:pgSz w:w="11906" w:h="16838"/>
      <w:pgMar w:top="264" w:right="794" w:bottom="426" w:left="79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1CF8" w:rsidRDefault="00AF1CF8" w:rsidP="000D7FA9">
      <w:pPr>
        <w:spacing w:after="0" w:line="240" w:lineRule="auto"/>
      </w:pPr>
      <w:r>
        <w:separator/>
      </w:r>
    </w:p>
  </w:endnote>
  <w:endnote w:type="continuationSeparator" w:id="0">
    <w:p w:rsidR="00AF1CF8" w:rsidRDefault="00AF1CF8" w:rsidP="000D7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Times New Roman"/>
    <w:panose1 w:val="020B0604020202020204"/>
    <w:charset w:val="00"/>
    <w:family w:val="roman"/>
    <w:pitch w:val="variable"/>
  </w:font>
  <w:font w:name="DejaVu LGC Sans">
    <w:altName w:val="Times New Roman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Droid Sans Fallback">
    <w:panose1 w:val="020B0604020202020204"/>
    <w:charset w:val="00"/>
    <w:family w:val="auto"/>
    <w:pitch w:val="variable"/>
  </w:font>
  <w:font w:name="FreeSans">
    <w:altName w:val="Arial"/>
    <w:panose1 w:val="020B0604020202020204"/>
    <w:charset w:val="00"/>
    <w:family w:val="swiss"/>
    <w:pitch w:val="default"/>
  </w:font>
  <w:font w:name="Liberation Mono">
    <w:altName w:val="Times New Roman"/>
    <w:panose1 w:val="020B0604020202020204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1CF8" w:rsidRDefault="00AF1CF8" w:rsidP="000D7FA9">
      <w:pPr>
        <w:spacing w:after="0" w:line="240" w:lineRule="auto"/>
      </w:pPr>
      <w:r>
        <w:separator/>
      </w:r>
    </w:p>
  </w:footnote>
  <w:footnote w:type="continuationSeparator" w:id="0">
    <w:p w:rsidR="00AF1CF8" w:rsidRDefault="00AF1CF8" w:rsidP="000D7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670E" w:rsidRPr="002C2100" w:rsidRDefault="00AD32FF" w:rsidP="009B670E">
    <w:pPr>
      <w:spacing w:after="60"/>
      <w:jc w:val="center"/>
      <w:rPr>
        <w:rFonts w:eastAsia="Times New Roman"/>
        <w:b/>
        <w:sz w:val="18"/>
        <w:szCs w:val="18"/>
        <w:u w:val="single"/>
        <w:lang w:eastAsia="pl-PL"/>
      </w:rPr>
    </w:pPr>
    <w:r>
      <w:rPr>
        <w:rFonts w:eastAsia="Times New Roman"/>
        <w:b/>
        <w:sz w:val="18"/>
        <w:szCs w:val="18"/>
        <w:u w:val="single"/>
        <w:lang w:eastAsia="pl-PL"/>
      </w:rPr>
      <w:t>ADMINISTRATOR</w:t>
    </w:r>
    <w:r w:rsidR="009B670E" w:rsidRPr="002C2100">
      <w:rPr>
        <w:rFonts w:eastAsia="Times New Roman"/>
        <w:b/>
        <w:sz w:val="18"/>
        <w:szCs w:val="18"/>
        <w:u w:val="single"/>
        <w:lang w:eastAsia="pl-PL"/>
      </w:rPr>
      <w:t>:</w:t>
    </w:r>
  </w:p>
  <w:tbl>
    <w:tblPr>
      <w:tblW w:w="10740" w:type="dxa"/>
      <w:tblLook w:val="04A0" w:firstRow="1" w:lastRow="0" w:firstColumn="1" w:lastColumn="0" w:noHBand="0" w:noVBand="1"/>
    </w:tblPr>
    <w:tblGrid>
      <w:gridCol w:w="966"/>
      <w:gridCol w:w="9774"/>
    </w:tblGrid>
    <w:tr w:rsidR="009B670E" w:rsidRPr="00A12410" w:rsidTr="005D278F">
      <w:tc>
        <w:tcPr>
          <w:tcW w:w="966" w:type="dxa"/>
          <w:shd w:val="clear" w:color="auto" w:fill="auto"/>
          <w:vAlign w:val="center"/>
        </w:tcPr>
        <w:p w:rsidR="009B670E" w:rsidRPr="002C2100" w:rsidRDefault="009B670E" w:rsidP="005D278F">
          <w:pPr>
            <w:spacing w:after="60"/>
            <w:jc w:val="center"/>
            <w:rPr>
              <w:rFonts w:eastAsia="Times New Roman"/>
              <w:b/>
              <w:sz w:val="24"/>
              <w:szCs w:val="24"/>
              <w:lang w:eastAsia="pl-PL"/>
            </w:rPr>
          </w:pPr>
          <w:r>
            <w:rPr>
              <w:rFonts w:eastAsia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50DA66F0" wp14:editId="65ABE385">
                <wp:extent cx="476250" cy="447675"/>
                <wp:effectExtent l="0" t="0" r="0" b="9525"/>
                <wp:docPr id="16" name="Obraz 16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74" w:type="dxa"/>
          <w:shd w:val="clear" w:color="auto" w:fill="auto"/>
          <w:vAlign w:val="center"/>
        </w:tcPr>
        <w:p w:rsidR="009B670E" w:rsidRPr="00A717E1" w:rsidRDefault="009B670E" w:rsidP="005D278F">
          <w:pPr>
            <w:pBdr>
              <w:bottom w:val="single" w:sz="8" w:space="1" w:color="607731"/>
            </w:pBdr>
            <w:spacing w:after="60"/>
            <w:jc w:val="center"/>
            <w:rPr>
              <w:rFonts w:eastAsia="Times New Roman"/>
              <w:b/>
              <w:sz w:val="28"/>
              <w:szCs w:val="28"/>
              <w:lang w:eastAsia="pl-PL"/>
            </w:rPr>
          </w:pPr>
          <w:r w:rsidRPr="00A717E1">
            <w:rPr>
              <w:rFonts w:eastAsia="Times New Roman"/>
              <w:b/>
              <w:sz w:val="28"/>
              <w:szCs w:val="28"/>
              <w:lang w:eastAsia="pl-PL"/>
            </w:rPr>
            <w:t>Instytut Biochemii i Biofizyki Polskiej Akademii Nauk</w:t>
          </w:r>
        </w:p>
        <w:p w:rsidR="009B670E" w:rsidRPr="00A717E1" w:rsidRDefault="009B670E" w:rsidP="005D278F">
          <w:pPr>
            <w:spacing w:after="60"/>
            <w:jc w:val="center"/>
            <w:rPr>
              <w:rFonts w:eastAsia="Times New Roman"/>
              <w:sz w:val="13"/>
              <w:szCs w:val="13"/>
              <w:lang w:eastAsia="pl-PL"/>
            </w:rPr>
          </w:pPr>
          <w:r w:rsidRPr="00A717E1">
            <w:rPr>
              <w:rFonts w:eastAsia="Times New Roman"/>
              <w:sz w:val="13"/>
              <w:szCs w:val="13"/>
              <w:lang w:eastAsia="pl-PL"/>
            </w:rPr>
            <w:t>ul. A. Pawińskiego 5</w:t>
          </w:r>
          <w:proofErr w:type="gramStart"/>
          <w:r w:rsidRPr="00A717E1">
            <w:rPr>
              <w:rFonts w:eastAsia="Times New Roman"/>
              <w:sz w:val="13"/>
              <w:szCs w:val="13"/>
              <w:lang w:eastAsia="pl-PL"/>
            </w:rPr>
            <w:t>a  02</w:t>
          </w:r>
          <w:proofErr w:type="gramEnd"/>
          <w:r w:rsidRPr="00A717E1">
            <w:rPr>
              <w:rFonts w:eastAsia="Times New Roman"/>
              <w:sz w:val="13"/>
              <w:szCs w:val="13"/>
              <w:lang w:eastAsia="pl-PL"/>
            </w:rPr>
            <w:t xml:space="preserve">-106 Warszawa |tel.:  </w:t>
          </w:r>
          <w:r w:rsidRPr="002C2100">
            <w:rPr>
              <w:rFonts w:eastAsia="Times New Roman"/>
              <w:sz w:val="13"/>
              <w:szCs w:val="13"/>
              <w:lang w:val="fr-FR" w:eastAsia="pl-PL"/>
            </w:rPr>
            <w:t xml:space="preserve">+48 22 592 21 45 | fax: +48 22 592 21 90 | mail: </w:t>
          </w:r>
          <w:hyperlink r:id="rId2" w:history="1">
            <w:r w:rsidRPr="002C2100">
              <w:rPr>
                <w:rFonts w:eastAsia="Times New Roman"/>
                <w:sz w:val="13"/>
                <w:szCs w:val="13"/>
                <w:lang w:val="fr-FR" w:eastAsia="pl-PL"/>
              </w:rPr>
              <w:t>secretariate@ibb.waw.pl</w:t>
            </w:r>
          </w:hyperlink>
          <w:r w:rsidRPr="002C2100">
            <w:rPr>
              <w:rFonts w:eastAsia="Times New Roman"/>
              <w:sz w:val="13"/>
              <w:szCs w:val="13"/>
              <w:lang w:val="fr-FR" w:eastAsia="pl-PL"/>
            </w:rPr>
            <w:t xml:space="preserve"> | www: </w:t>
          </w:r>
          <w:hyperlink r:id="rId3" w:history="1">
            <w:r w:rsidRPr="002C2100">
              <w:rPr>
                <w:rFonts w:eastAsia="Times New Roman"/>
                <w:sz w:val="13"/>
                <w:szCs w:val="13"/>
                <w:lang w:val="fr-FR" w:eastAsia="pl-PL"/>
              </w:rPr>
              <w:t>www.ibb.waw.pl</w:t>
            </w:r>
          </w:hyperlink>
        </w:p>
      </w:tc>
    </w:tr>
  </w:tbl>
  <w:p w:rsidR="009B670E" w:rsidRDefault="009B670E" w:rsidP="009B670E">
    <w:pPr>
      <w:tabs>
        <w:tab w:val="left" w:pos="3353"/>
      </w:tabs>
    </w:pPr>
    <w:r>
      <w:rPr>
        <w:rFonts w:eastAsia="Times New Roman"/>
        <w:noProof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0874FB2" wp14:editId="52092605">
              <wp:simplePos x="0" y="0"/>
              <wp:positionH relativeFrom="column">
                <wp:posOffset>-497205</wp:posOffset>
              </wp:positionH>
              <wp:positionV relativeFrom="paragraph">
                <wp:posOffset>41274</wp:posOffset>
              </wp:positionV>
              <wp:extent cx="7799705" cy="0"/>
              <wp:effectExtent l="0" t="0" r="10795" b="19050"/>
              <wp:wrapNone/>
              <wp:docPr id="17" name="Łącznik prosty ze strzałką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9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60773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103E5A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7" o:spid="_x0000_s1026" type="#_x0000_t32" style="position:absolute;margin-left:-39.15pt;margin-top:3.25pt;width:614.1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" strokecolor="#607731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411"/>
        </w:tabs>
        <w:ind w:left="411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0A5892"/>
    <w:multiLevelType w:val="hybridMultilevel"/>
    <w:tmpl w:val="17C07BA2"/>
    <w:name w:val="WW8Num12"/>
    <w:lvl w:ilvl="0" w:tplc="ACE2C7B6">
      <w:start w:val="1"/>
      <w:numFmt w:val="decimal"/>
      <w:lvlText w:val="%1."/>
      <w:lvlJc w:val="left"/>
      <w:pPr>
        <w:tabs>
          <w:tab w:val="num" w:pos="720"/>
        </w:tabs>
        <w:ind w:left="340" w:hanging="17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E01F25"/>
    <w:multiLevelType w:val="hybridMultilevel"/>
    <w:tmpl w:val="E924A32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E13379"/>
    <w:multiLevelType w:val="hybridMultilevel"/>
    <w:tmpl w:val="8B8036E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AB61D5"/>
    <w:multiLevelType w:val="hybridMultilevel"/>
    <w:tmpl w:val="FFFA9C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03E23"/>
    <w:multiLevelType w:val="hybridMultilevel"/>
    <w:tmpl w:val="EFC8552E"/>
    <w:lvl w:ilvl="0" w:tplc="F23208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922E17"/>
    <w:multiLevelType w:val="hybridMultilevel"/>
    <w:tmpl w:val="413AA8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4345B"/>
    <w:multiLevelType w:val="hybridMultilevel"/>
    <w:tmpl w:val="6D4A252C"/>
    <w:lvl w:ilvl="0" w:tplc="75E66A78">
      <w:start w:val="1"/>
      <w:numFmt w:val="lowerLetter"/>
      <w:pStyle w:val="siwzpod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A118D9"/>
    <w:multiLevelType w:val="hybridMultilevel"/>
    <w:tmpl w:val="8B8036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B57B5"/>
    <w:multiLevelType w:val="hybridMultilevel"/>
    <w:tmpl w:val="BB985F3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2223517">
    <w:abstractNumId w:val="7"/>
  </w:num>
  <w:num w:numId="2" w16cid:durableId="192812371">
    <w:abstractNumId w:val="5"/>
  </w:num>
  <w:num w:numId="3" w16cid:durableId="1090346921">
    <w:abstractNumId w:val="2"/>
  </w:num>
  <w:num w:numId="4" w16cid:durableId="251552354">
    <w:abstractNumId w:val="3"/>
  </w:num>
  <w:num w:numId="5" w16cid:durableId="833298555">
    <w:abstractNumId w:val="1"/>
  </w:num>
  <w:num w:numId="6" w16cid:durableId="1521551723">
    <w:abstractNumId w:val="8"/>
  </w:num>
  <w:num w:numId="7" w16cid:durableId="1554924192">
    <w:abstractNumId w:val="9"/>
  </w:num>
  <w:num w:numId="8" w16cid:durableId="1851092794">
    <w:abstractNumId w:val="6"/>
  </w:num>
  <w:num w:numId="9" w16cid:durableId="131683400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098"/>
    <w:rsid w:val="000000B5"/>
    <w:rsid w:val="00003446"/>
    <w:rsid w:val="00005A66"/>
    <w:rsid w:val="00006D41"/>
    <w:rsid w:val="00013011"/>
    <w:rsid w:val="00013FD1"/>
    <w:rsid w:val="00014374"/>
    <w:rsid w:val="0002204D"/>
    <w:rsid w:val="00022FBD"/>
    <w:rsid w:val="00034921"/>
    <w:rsid w:val="00036013"/>
    <w:rsid w:val="00036B67"/>
    <w:rsid w:val="00042415"/>
    <w:rsid w:val="000425CA"/>
    <w:rsid w:val="00044580"/>
    <w:rsid w:val="000515C0"/>
    <w:rsid w:val="00055EE1"/>
    <w:rsid w:val="000610D6"/>
    <w:rsid w:val="00065FBB"/>
    <w:rsid w:val="000706FD"/>
    <w:rsid w:val="00073F74"/>
    <w:rsid w:val="00080867"/>
    <w:rsid w:val="00085B0D"/>
    <w:rsid w:val="00095131"/>
    <w:rsid w:val="000954DF"/>
    <w:rsid w:val="00095DDB"/>
    <w:rsid w:val="00097343"/>
    <w:rsid w:val="00097ABC"/>
    <w:rsid w:val="000B0877"/>
    <w:rsid w:val="000C3F97"/>
    <w:rsid w:val="000C474B"/>
    <w:rsid w:val="000C55D5"/>
    <w:rsid w:val="000C676E"/>
    <w:rsid w:val="000C7633"/>
    <w:rsid w:val="000D0FDA"/>
    <w:rsid w:val="000D25AE"/>
    <w:rsid w:val="000D599E"/>
    <w:rsid w:val="000D5C1C"/>
    <w:rsid w:val="000D7A68"/>
    <w:rsid w:val="000D7FA9"/>
    <w:rsid w:val="000E6942"/>
    <w:rsid w:val="000E6B93"/>
    <w:rsid w:val="000E7816"/>
    <w:rsid w:val="000F384A"/>
    <w:rsid w:val="000F5109"/>
    <w:rsid w:val="00106E03"/>
    <w:rsid w:val="001114EF"/>
    <w:rsid w:val="00113B4D"/>
    <w:rsid w:val="00120D1C"/>
    <w:rsid w:val="00121C0D"/>
    <w:rsid w:val="00126399"/>
    <w:rsid w:val="00126750"/>
    <w:rsid w:val="001274A8"/>
    <w:rsid w:val="001310B0"/>
    <w:rsid w:val="001411A8"/>
    <w:rsid w:val="00143F60"/>
    <w:rsid w:val="00143F62"/>
    <w:rsid w:val="001678FF"/>
    <w:rsid w:val="001718A9"/>
    <w:rsid w:val="00173B70"/>
    <w:rsid w:val="001746D3"/>
    <w:rsid w:val="00174E0D"/>
    <w:rsid w:val="0017515C"/>
    <w:rsid w:val="001844D7"/>
    <w:rsid w:val="00184F22"/>
    <w:rsid w:val="001862A0"/>
    <w:rsid w:val="001960A7"/>
    <w:rsid w:val="0019756B"/>
    <w:rsid w:val="001A1DEB"/>
    <w:rsid w:val="001B6072"/>
    <w:rsid w:val="001B65DB"/>
    <w:rsid w:val="001B70BA"/>
    <w:rsid w:val="001C295F"/>
    <w:rsid w:val="001C29CC"/>
    <w:rsid w:val="001C7F9A"/>
    <w:rsid w:val="001D1562"/>
    <w:rsid w:val="001D254E"/>
    <w:rsid w:val="001D2D09"/>
    <w:rsid w:val="001D54B6"/>
    <w:rsid w:val="001F14C6"/>
    <w:rsid w:val="001F3465"/>
    <w:rsid w:val="001F44FC"/>
    <w:rsid w:val="001F5314"/>
    <w:rsid w:val="001F5AA8"/>
    <w:rsid w:val="001F5C7C"/>
    <w:rsid w:val="001F5E1A"/>
    <w:rsid w:val="001F6440"/>
    <w:rsid w:val="00210695"/>
    <w:rsid w:val="002114DB"/>
    <w:rsid w:val="002118D8"/>
    <w:rsid w:val="00215BFE"/>
    <w:rsid w:val="002168DB"/>
    <w:rsid w:val="002225CE"/>
    <w:rsid w:val="00225885"/>
    <w:rsid w:val="00230CEB"/>
    <w:rsid w:val="00233356"/>
    <w:rsid w:val="002375E8"/>
    <w:rsid w:val="0024092D"/>
    <w:rsid w:val="00242F6B"/>
    <w:rsid w:val="0024319E"/>
    <w:rsid w:val="0024774B"/>
    <w:rsid w:val="002509F9"/>
    <w:rsid w:val="00253DDF"/>
    <w:rsid w:val="0025691B"/>
    <w:rsid w:val="002617DA"/>
    <w:rsid w:val="00262148"/>
    <w:rsid w:val="00263749"/>
    <w:rsid w:val="00263868"/>
    <w:rsid w:val="00265EAF"/>
    <w:rsid w:val="002745C7"/>
    <w:rsid w:val="0027640A"/>
    <w:rsid w:val="002830C6"/>
    <w:rsid w:val="00284797"/>
    <w:rsid w:val="00286F66"/>
    <w:rsid w:val="002911AD"/>
    <w:rsid w:val="002930F6"/>
    <w:rsid w:val="002945E2"/>
    <w:rsid w:val="002A691E"/>
    <w:rsid w:val="002A785F"/>
    <w:rsid w:val="002A792C"/>
    <w:rsid w:val="002B58F4"/>
    <w:rsid w:val="002C0B84"/>
    <w:rsid w:val="002C1F03"/>
    <w:rsid w:val="002C2100"/>
    <w:rsid w:val="002C2F43"/>
    <w:rsid w:val="002C578B"/>
    <w:rsid w:val="002C7244"/>
    <w:rsid w:val="002D35EE"/>
    <w:rsid w:val="002D4AB5"/>
    <w:rsid w:val="002D549D"/>
    <w:rsid w:val="002D56A0"/>
    <w:rsid w:val="002E538B"/>
    <w:rsid w:val="00302013"/>
    <w:rsid w:val="00303B83"/>
    <w:rsid w:val="003106B2"/>
    <w:rsid w:val="00312E82"/>
    <w:rsid w:val="00314221"/>
    <w:rsid w:val="00314A12"/>
    <w:rsid w:val="003223D4"/>
    <w:rsid w:val="003226A7"/>
    <w:rsid w:val="00325BCF"/>
    <w:rsid w:val="003301A2"/>
    <w:rsid w:val="00335C47"/>
    <w:rsid w:val="00336F17"/>
    <w:rsid w:val="003431FE"/>
    <w:rsid w:val="003476C2"/>
    <w:rsid w:val="00350571"/>
    <w:rsid w:val="0035134D"/>
    <w:rsid w:val="0035345B"/>
    <w:rsid w:val="003561B8"/>
    <w:rsid w:val="0035784C"/>
    <w:rsid w:val="00361346"/>
    <w:rsid w:val="00364991"/>
    <w:rsid w:val="003702CC"/>
    <w:rsid w:val="003707F3"/>
    <w:rsid w:val="00370C77"/>
    <w:rsid w:val="003732E2"/>
    <w:rsid w:val="003744BB"/>
    <w:rsid w:val="003756CA"/>
    <w:rsid w:val="00376CB5"/>
    <w:rsid w:val="00380E71"/>
    <w:rsid w:val="00383716"/>
    <w:rsid w:val="0038382E"/>
    <w:rsid w:val="00385EF8"/>
    <w:rsid w:val="0039116B"/>
    <w:rsid w:val="003919FB"/>
    <w:rsid w:val="00391E20"/>
    <w:rsid w:val="00395666"/>
    <w:rsid w:val="00396477"/>
    <w:rsid w:val="003979BE"/>
    <w:rsid w:val="003A1998"/>
    <w:rsid w:val="003A7059"/>
    <w:rsid w:val="003B4E0F"/>
    <w:rsid w:val="003B708A"/>
    <w:rsid w:val="003C0625"/>
    <w:rsid w:val="003C2EA1"/>
    <w:rsid w:val="003C6A26"/>
    <w:rsid w:val="003D1863"/>
    <w:rsid w:val="003D2E63"/>
    <w:rsid w:val="003D4804"/>
    <w:rsid w:val="003E14B1"/>
    <w:rsid w:val="003E17F8"/>
    <w:rsid w:val="003E2590"/>
    <w:rsid w:val="003E617B"/>
    <w:rsid w:val="003F4389"/>
    <w:rsid w:val="003F56F6"/>
    <w:rsid w:val="003F7685"/>
    <w:rsid w:val="00402C07"/>
    <w:rsid w:val="00405307"/>
    <w:rsid w:val="00405BD2"/>
    <w:rsid w:val="00406184"/>
    <w:rsid w:val="00406709"/>
    <w:rsid w:val="004168D6"/>
    <w:rsid w:val="004252C2"/>
    <w:rsid w:val="00425936"/>
    <w:rsid w:val="004325FF"/>
    <w:rsid w:val="004362F4"/>
    <w:rsid w:val="004425DD"/>
    <w:rsid w:val="0044352C"/>
    <w:rsid w:val="00443B08"/>
    <w:rsid w:val="0044496D"/>
    <w:rsid w:val="004471CA"/>
    <w:rsid w:val="0045415C"/>
    <w:rsid w:val="00455AF5"/>
    <w:rsid w:val="00456E6A"/>
    <w:rsid w:val="0046244F"/>
    <w:rsid w:val="00465186"/>
    <w:rsid w:val="004666AA"/>
    <w:rsid w:val="00470397"/>
    <w:rsid w:val="00473021"/>
    <w:rsid w:val="00475530"/>
    <w:rsid w:val="004859A9"/>
    <w:rsid w:val="00486871"/>
    <w:rsid w:val="00492E38"/>
    <w:rsid w:val="0049334C"/>
    <w:rsid w:val="00494E8C"/>
    <w:rsid w:val="0049746D"/>
    <w:rsid w:val="004A7D97"/>
    <w:rsid w:val="004B719C"/>
    <w:rsid w:val="004C3E25"/>
    <w:rsid w:val="004C6912"/>
    <w:rsid w:val="004C7F7B"/>
    <w:rsid w:val="004D04B6"/>
    <w:rsid w:val="004D0884"/>
    <w:rsid w:val="004D0F8C"/>
    <w:rsid w:val="004D179F"/>
    <w:rsid w:val="004D2236"/>
    <w:rsid w:val="004D68E3"/>
    <w:rsid w:val="004D7A92"/>
    <w:rsid w:val="004E292A"/>
    <w:rsid w:val="004F0B60"/>
    <w:rsid w:val="004F212F"/>
    <w:rsid w:val="004F3177"/>
    <w:rsid w:val="004F402E"/>
    <w:rsid w:val="004F48E7"/>
    <w:rsid w:val="00502EA7"/>
    <w:rsid w:val="005155E2"/>
    <w:rsid w:val="00521692"/>
    <w:rsid w:val="00521A87"/>
    <w:rsid w:val="005236F6"/>
    <w:rsid w:val="00525C6F"/>
    <w:rsid w:val="00526684"/>
    <w:rsid w:val="0053187F"/>
    <w:rsid w:val="00534CD3"/>
    <w:rsid w:val="00540F75"/>
    <w:rsid w:val="00541CC9"/>
    <w:rsid w:val="00544715"/>
    <w:rsid w:val="00545D82"/>
    <w:rsid w:val="00547585"/>
    <w:rsid w:val="00550151"/>
    <w:rsid w:val="00550A6C"/>
    <w:rsid w:val="00554EBB"/>
    <w:rsid w:val="00560AE6"/>
    <w:rsid w:val="0056134E"/>
    <w:rsid w:val="00561CBE"/>
    <w:rsid w:val="00564F47"/>
    <w:rsid w:val="00566973"/>
    <w:rsid w:val="00566EF0"/>
    <w:rsid w:val="005675CD"/>
    <w:rsid w:val="00567ACB"/>
    <w:rsid w:val="0057094F"/>
    <w:rsid w:val="00573EE0"/>
    <w:rsid w:val="005767BE"/>
    <w:rsid w:val="00576C1E"/>
    <w:rsid w:val="00577F94"/>
    <w:rsid w:val="005816A5"/>
    <w:rsid w:val="00582E46"/>
    <w:rsid w:val="005832ED"/>
    <w:rsid w:val="005902DC"/>
    <w:rsid w:val="0059345C"/>
    <w:rsid w:val="00595842"/>
    <w:rsid w:val="00596BCC"/>
    <w:rsid w:val="0059760F"/>
    <w:rsid w:val="005A0B55"/>
    <w:rsid w:val="005A4131"/>
    <w:rsid w:val="005A62F0"/>
    <w:rsid w:val="005B2BCB"/>
    <w:rsid w:val="005B42AD"/>
    <w:rsid w:val="005B5910"/>
    <w:rsid w:val="005B5F31"/>
    <w:rsid w:val="005C09F8"/>
    <w:rsid w:val="005C1CA5"/>
    <w:rsid w:val="005C2A34"/>
    <w:rsid w:val="005C4F6E"/>
    <w:rsid w:val="005C7EAE"/>
    <w:rsid w:val="005E0FD6"/>
    <w:rsid w:val="005E23FA"/>
    <w:rsid w:val="005E2829"/>
    <w:rsid w:val="005F7E9D"/>
    <w:rsid w:val="006029D0"/>
    <w:rsid w:val="00603FF4"/>
    <w:rsid w:val="006040C0"/>
    <w:rsid w:val="00604227"/>
    <w:rsid w:val="00605D2D"/>
    <w:rsid w:val="00610B72"/>
    <w:rsid w:val="00612777"/>
    <w:rsid w:val="00612E2A"/>
    <w:rsid w:val="00613292"/>
    <w:rsid w:val="00615CA5"/>
    <w:rsid w:val="006178D4"/>
    <w:rsid w:val="006277C8"/>
    <w:rsid w:val="006325CD"/>
    <w:rsid w:val="0063452C"/>
    <w:rsid w:val="00635ADD"/>
    <w:rsid w:val="0063794D"/>
    <w:rsid w:val="006405FD"/>
    <w:rsid w:val="006418A3"/>
    <w:rsid w:val="00644399"/>
    <w:rsid w:val="00644AA0"/>
    <w:rsid w:val="00644F17"/>
    <w:rsid w:val="00650FC0"/>
    <w:rsid w:val="00652F4F"/>
    <w:rsid w:val="00653C80"/>
    <w:rsid w:val="00654C3F"/>
    <w:rsid w:val="00657883"/>
    <w:rsid w:val="00661BAC"/>
    <w:rsid w:val="00665983"/>
    <w:rsid w:val="0067232B"/>
    <w:rsid w:val="00677065"/>
    <w:rsid w:val="00677898"/>
    <w:rsid w:val="00681778"/>
    <w:rsid w:val="00682F72"/>
    <w:rsid w:val="006A4FD6"/>
    <w:rsid w:val="006A5A41"/>
    <w:rsid w:val="006A70D0"/>
    <w:rsid w:val="006B016E"/>
    <w:rsid w:val="006B30DF"/>
    <w:rsid w:val="006B3E96"/>
    <w:rsid w:val="006B3FD2"/>
    <w:rsid w:val="006B4281"/>
    <w:rsid w:val="006B4296"/>
    <w:rsid w:val="006B4660"/>
    <w:rsid w:val="006C122C"/>
    <w:rsid w:val="006C51E5"/>
    <w:rsid w:val="006C5DC4"/>
    <w:rsid w:val="006C5E40"/>
    <w:rsid w:val="006D0465"/>
    <w:rsid w:val="006D0BFE"/>
    <w:rsid w:val="006D2A41"/>
    <w:rsid w:val="006D3BAF"/>
    <w:rsid w:val="006E17F8"/>
    <w:rsid w:val="006E3418"/>
    <w:rsid w:val="006E4634"/>
    <w:rsid w:val="006E73E2"/>
    <w:rsid w:val="006F1EE0"/>
    <w:rsid w:val="006F35FD"/>
    <w:rsid w:val="006F738F"/>
    <w:rsid w:val="00701A95"/>
    <w:rsid w:val="007022BA"/>
    <w:rsid w:val="007067A3"/>
    <w:rsid w:val="00710B0E"/>
    <w:rsid w:val="00710E09"/>
    <w:rsid w:val="00717818"/>
    <w:rsid w:val="00720C38"/>
    <w:rsid w:val="0072294C"/>
    <w:rsid w:val="00723681"/>
    <w:rsid w:val="00723DBA"/>
    <w:rsid w:val="00724929"/>
    <w:rsid w:val="00724C09"/>
    <w:rsid w:val="00731339"/>
    <w:rsid w:val="0073795A"/>
    <w:rsid w:val="00737EB9"/>
    <w:rsid w:val="007405D2"/>
    <w:rsid w:val="0074135B"/>
    <w:rsid w:val="00751164"/>
    <w:rsid w:val="0075689F"/>
    <w:rsid w:val="00757A1F"/>
    <w:rsid w:val="00760310"/>
    <w:rsid w:val="007623BD"/>
    <w:rsid w:val="007653C3"/>
    <w:rsid w:val="0077126B"/>
    <w:rsid w:val="0077202D"/>
    <w:rsid w:val="0077255C"/>
    <w:rsid w:val="00774660"/>
    <w:rsid w:val="0079274B"/>
    <w:rsid w:val="007935B0"/>
    <w:rsid w:val="007C402F"/>
    <w:rsid w:val="007C4DA3"/>
    <w:rsid w:val="007D423A"/>
    <w:rsid w:val="007D7DE3"/>
    <w:rsid w:val="007E2E79"/>
    <w:rsid w:val="007E3449"/>
    <w:rsid w:val="007E4716"/>
    <w:rsid w:val="0080099A"/>
    <w:rsid w:val="008027C0"/>
    <w:rsid w:val="00805C73"/>
    <w:rsid w:val="00813879"/>
    <w:rsid w:val="0081464F"/>
    <w:rsid w:val="00814931"/>
    <w:rsid w:val="00814E75"/>
    <w:rsid w:val="00816D8B"/>
    <w:rsid w:val="00820E99"/>
    <w:rsid w:val="00823ACE"/>
    <w:rsid w:val="00825503"/>
    <w:rsid w:val="00825C71"/>
    <w:rsid w:val="008339ED"/>
    <w:rsid w:val="00841F2C"/>
    <w:rsid w:val="008425E2"/>
    <w:rsid w:val="0084399B"/>
    <w:rsid w:val="008457DE"/>
    <w:rsid w:val="00846A66"/>
    <w:rsid w:val="00854412"/>
    <w:rsid w:val="0085561E"/>
    <w:rsid w:val="00856EDA"/>
    <w:rsid w:val="0085735B"/>
    <w:rsid w:val="00860107"/>
    <w:rsid w:val="00861F80"/>
    <w:rsid w:val="008654E2"/>
    <w:rsid w:val="00865687"/>
    <w:rsid w:val="0086670A"/>
    <w:rsid w:val="00866A3C"/>
    <w:rsid w:val="0087154D"/>
    <w:rsid w:val="00876D23"/>
    <w:rsid w:val="008776E3"/>
    <w:rsid w:val="00877EDC"/>
    <w:rsid w:val="008804A9"/>
    <w:rsid w:val="00882E0C"/>
    <w:rsid w:val="00883999"/>
    <w:rsid w:val="00892686"/>
    <w:rsid w:val="008A3A15"/>
    <w:rsid w:val="008A4829"/>
    <w:rsid w:val="008A4E8E"/>
    <w:rsid w:val="008A71C1"/>
    <w:rsid w:val="008A7602"/>
    <w:rsid w:val="008A791E"/>
    <w:rsid w:val="008B2658"/>
    <w:rsid w:val="008C3E2C"/>
    <w:rsid w:val="008C6864"/>
    <w:rsid w:val="008C75ED"/>
    <w:rsid w:val="008C7CD2"/>
    <w:rsid w:val="008D7F72"/>
    <w:rsid w:val="008E12C0"/>
    <w:rsid w:val="008E4ADE"/>
    <w:rsid w:val="008E5B92"/>
    <w:rsid w:val="008E70C0"/>
    <w:rsid w:val="008E7A58"/>
    <w:rsid w:val="008E7AD6"/>
    <w:rsid w:val="008F00EE"/>
    <w:rsid w:val="008F17D5"/>
    <w:rsid w:val="008F3E5F"/>
    <w:rsid w:val="0090382F"/>
    <w:rsid w:val="00906C7F"/>
    <w:rsid w:val="00907429"/>
    <w:rsid w:val="0091121D"/>
    <w:rsid w:val="0091566B"/>
    <w:rsid w:val="00923972"/>
    <w:rsid w:val="00924095"/>
    <w:rsid w:val="00925C0F"/>
    <w:rsid w:val="00926DAD"/>
    <w:rsid w:val="00933E68"/>
    <w:rsid w:val="00940132"/>
    <w:rsid w:val="009402AD"/>
    <w:rsid w:val="00942679"/>
    <w:rsid w:val="0094713C"/>
    <w:rsid w:val="00952300"/>
    <w:rsid w:val="00955243"/>
    <w:rsid w:val="0095585D"/>
    <w:rsid w:val="00957CBC"/>
    <w:rsid w:val="00961C93"/>
    <w:rsid w:val="009653E5"/>
    <w:rsid w:val="009703DE"/>
    <w:rsid w:val="00971BFA"/>
    <w:rsid w:val="00975517"/>
    <w:rsid w:val="009765ED"/>
    <w:rsid w:val="00976E96"/>
    <w:rsid w:val="0098054D"/>
    <w:rsid w:val="00982403"/>
    <w:rsid w:val="009857BB"/>
    <w:rsid w:val="00986623"/>
    <w:rsid w:val="00986D1E"/>
    <w:rsid w:val="009916CA"/>
    <w:rsid w:val="0099651B"/>
    <w:rsid w:val="009A0E6A"/>
    <w:rsid w:val="009A2A7C"/>
    <w:rsid w:val="009B115F"/>
    <w:rsid w:val="009B1382"/>
    <w:rsid w:val="009B47C5"/>
    <w:rsid w:val="009B670E"/>
    <w:rsid w:val="009B6AA8"/>
    <w:rsid w:val="009C103F"/>
    <w:rsid w:val="009C1166"/>
    <w:rsid w:val="009C2238"/>
    <w:rsid w:val="009C3E1F"/>
    <w:rsid w:val="009C6764"/>
    <w:rsid w:val="009D03EA"/>
    <w:rsid w:val="009D14E4"/>
    <w:rsid w:val="009D2AE0"/>
    <w:rsid w:val="009D3580"/>
    <w:rsid w:val="009E0CE4"/>
    <w:rsid w:val="009E2029"/>
    <w:rsid w:val="009E262E"/>
    <w:rsid w:val="009E3A45"/>
    <w:rsid w:val="009E3B23"/>
    <w:rsid w:val="009E4175"/>
    <w:rsid w:val="009F118D"/>
    <w:rsid w:val="009F169B"/>
    <w:rsid w:val="00A130B4"/>
    <w:rsid w:val="00A14266"/>
    <w:rsid w:val="00A171F8"/>
    <w:rsid w:val="00A24B8A"/>
    <w:rsid w:val="00A261C1"/>
    <w:rsid w:val="00A268E9"/>
    <w:rsid w:val="00A27625"/>
    <w:rsid w:val="00A30BC1"/>
    <w:rsid w:val="00A31228"/>
    <w:rsid w:val="00A33CF8"/>
    <w:rsid w:val="00A37BF3"/>
    <w:rsid w:val="00A400D6"/>
    <w:rsid w:val="00A40D7A"/>
    <w:rsid w:val="00A41443"/>
    <w:rsid w:val="00A45F69"/>
    <w:rsid w:val="00A46ED6"/>
    <w:rsid w:val="00A519AB"/>
    <w:rsid w:val="00A523EA"/>
    <w:rsid w:val="00A524CC"/>
    <w:rsid w:val="00A5654A"/>
    <w:rsid w:val="00A665E7"/>
    <w:rsid w:val="00A70B62"/>
    <w:rsid w:val="00A77685"/>
    <w:rsid w:val="00A77C13"/>
    <w:rsid w:val="00A809FD"/>
    <w:rsid w:val="00A82020"/>
    <w:rsid w:val="00A83143"/>
    <w:rsid w:val="00A83F24"/>
    <w:rsid w:val="00A87954"/>
    <w:rsid w:val="00A9110C"/>
    <w:rsid w:val="00A95310"/>
    <w:rsid w:val="00A96EB4"/>
    <w:rsid w:val="00A97B84"/>
    <w:rsid w:val="00AA69F2"/>
    <w:rsid w:val="00AB32A9"/>
    <w:rsid w:val="00AB4EC2"/>
    <w:rsid w:val="00AB7762"/>
    <w:rsid w:val="00AB7B52"/>
    <w:rsid w:val="00AC0C3D"/>
    <w:rsid w:val="00AC0CB5"/>
    <w:rsid w:val="00AC354F"/>
    <w:rsid w:val="00AC5F2E"/>
    <w:rsid w:val="00AD1BA1"/>
    <w:rsid w:val="00AD32FF"/>
    <w:rsid w:val="00AE1991"/>
    <w:rsid w:val="00AE1C11"/>
    <w:rsid w:val="00AE58D2"/>
    <w:rsid w:val="00AE633C"/>
    <w:rsid w:val="00AE76F0"/>
    <w:rsid w:val="00AF1CF8"/>
    <w:rsid w:val="00AF7B85"/>
    <w:rsid w:val="00B0057A"/>
    <w:rsid w:val="00B008AA"/>
    <w:rsid w:val="00B04F7D"/>
    <w:rsid w:val="00B06D3A"/>
    <w:rsid w:val="00B071FB"/>
    <w:rsid w:val="00B11C72"/>
    <w:rsid w:val="00B17640"/>
    <w:rsid w:val="00B31C25"/>
    <w:rsid w:val="00B3614F"/>
    <w:rsid w:val="00B36DF6"/>
    <w:rsid w:val="00B36FD5"/>
    <w:rsid w:val="00B3714C"/>
    <w:rsid w:val="00B37484"/>
    <w:rsid w:val="00B4215C"/>
    <w:rsid w:val="00B43B1F"/>
    <w:rsid w:val="00B45C32"/>
    <w:rsid w:val="00B46EDB"/>
    <w:rsid w:val="00B46F20"/>
    <w:rsid w:val="00B54BB4"/>
    <w:rsid w:val="00B55820"/>
    <w:rsid w:val="00B60B9C"/>
    <w:rsid w:val="00B60D91"/>
    <w:rsid w:val="00B61E6B"/>
    <w:rsid w:val="00B62993"/>
    <w:rsid w:val="00B65308"/>
    <w:rsid w:val="00B67401"/>
    <w:rsid w:val="00B70D08"/>
    <w:rsid w:val="00B72200"/>
    <w:rsid w:val="00B74ABE"/>
    <w:rsid w:val="00B805E2"/>
    <w:rsid w:val="00B832F2"/>
    <w:rsid w:val="00B86448"/>
    <w:rsid w:val="00B874E5"/>
    <w:rsid w:val="00B90A9F"/>
    <w:rsid w:val="00B94C27"/>
    <w:rsid w:val="00BA026A"/>
    <w:rsid w:val="00BA09B5"/>
    <w:rsid w:val="00BA2191"/>
    <w:rsid w:val="00BA461A"/>
    <w:rsid w:val="00BB4894"/>
    <w:rsid w:val="00BB5A91"/>
    <w:rsid w:val="00BC3811"/>
    <w:rsid w:val="00BC41A7"/>
    <w:rsid w:val="00BC7488"/>
    <w:rsid w:val="00BD2A37"/>
    <w:rsid w:val="00BD3B76"/>
    <w:rsid w:val="00BE0F98"/>
    <w:rsid w:val="00BF0306"/>
    <w:rsid w:val="00BF4521"/>
    <w:rsid w:val="00BF68D4"/>
    <w:rsid w:val="00C05538"/>
    <w:rsid w:val="00C07B77"/>
    <w:rsid w:val="00C109B9"/>
    <w:rsid w:val="00C15D49"/>
    <w:rsid w:val="00C209EC"/>
    <w:rsid w:val="00C23004"/>
    <w:rsid w:val="00C25646"/>
    <w:rsid w:val="00C264E7"/>
    <w:rsid w:val="00C27849"/>
    <w:rsid w:val="00C326A3"/>
    <w:rsid w:val="00C33B32"/>
    <w:rsid w:val="00C34F26"/>
    <w:rsid w:val="00C35F75"/>
    <w:rsid w:val="00C449DD"/>
    <w:rsid w:val="00C45374"/>
    <w:rsid w:val="00C468AB"/>
    <w:rsid w:val="00C474F3"/>
    <w:rsid w:val="00C47733"/>
    <w:rsid w:val="00C479B0"/>
    <w:rsid w:val="00C50DC7"/>
    <w:rsid w:val="00C5199D"/>
    <w:rsid w:val="00C54594"/>
    <w:rsid w:val="00C56C2A"/>
    <w:rsid w:val="00C57024"/>
    <w:rsid w:val="00C64BF5"/>
    <w:rsid w:val="00C66389"/>
    <w:rsid w:val="00C67AA6"/>
    <w:rsid w:val="00C701AD"/>
    <w:rsid w:val="00C7405A"/>
    <w:rsid w:val="00C774E4"/>
    <w:rsid w:val="00C77EF3"/>
    <w:rsid w:val="00C81747"/>
    <w:rsid w:val="00C830CE"/>
    <w:rsid w:val="00C84C39"/>
    <w:rsid w:val="00C90EB2"/>
    <w:rsid w:val="00C94E6D"/>
    <w:rsid w:val="00C96F8B"/>
    <w:rsid w:val="00CA06A9"/>
    <w:rsid w:val="00CA5DCD"/>
    <w:rsid w:val="00CA720F"/>
    <w:rsid w:val="00CA7407"/>
    <w:rsid w:val="00CA7F6E"/>
    <w:rsid w:val="00CB32C9"/>
    <w:rsid w:val="00CB3C9E"/>
    <w:rsid w:val="00CB421F"/>
    <w:rsid w:val="00CC709A"/>
    <w:rsid w:val="00CD08C6"/>
    <w:rsid w:val="00CD0F2D"/>
    <w:rsid w:val="00CD166E"/>
    <w:rsid w:val="00CD6700"/>
    <w:rsid w:val="00CE21FB"/>
    <w:rsid w:val="00CE27CA"/>
    <w:rsid w:val="00CE4A99"/>
    <w:rsid w:val="00CE7D82"/>
    <w:rsid w:val="00CF10C6"/>
    <w:rsid w:val="00CF1E61"/>
    <w:rsid w:val="00CF3DB7"/>
    <w:rsid w:val="00CF5FBF"/>
    <w:rsid w:val="00CF6769"/>
    <w:rsid w:val="00CF6AFB"/>
    <w:rsid w:val="00D00077"/>
    <w:rsid w:val="00D10372"/>
    <w:rsid w:val="00D113DF"/>
    <w:rsid w:val="00D1670E"/>
    <w:rsid w:val="00D22098"/>
    <w:rsid w:val="00D25112"/>
    <w:rsid w:val="00D305A4"/>
    <w:rsid w:val="00D3254A"/>
    <w:rsid w:val="00D3392F"/>
    <w:rsid w:val="00D361E0"/>
    <w:rsid w:val="00D40423"/>
    <w:rsid w:val="00D40780"/>
    <w:rsid w:val="00D43748"/>
    <w:rsid w:val="00D44474"/>
    <w:rsid w:val="00D54181"/>
    <w:rsid w:val="00D55D7D"/>
    <w:rsid w:val="00D6034A"/>
    <w:rsid w:val="00D61E89"/>
    <w:rsid w:val="00D657B8"/>
    <w:rsid w:val="00D7132C"/>
    <w:rsid w:val="00D7385E"/>
    <w:rsid w:val="00D81163"/>
    <w:rsid w:val="00D85D94"/>
    <w:rsid w:val="00D924FD"/>
    <w:rsid w:val="00D93041"/>
    <w:rsid w:val="00D93539"/>
    <w:rsid w:val="00D95103"/>
    <w:rsid w:val="00D95B27"/>
    <w:rsid w:val="00DA07BE"/>
    <w:rsid w:val="00DA6F83"/>
    <w:rsid w:val="00DA7066"/>
    <w:rsid w:val="00DA7C25"/>
    <w:rsid w:val="00DB015A"/>
    <w:rsid w:val="00DB0ED2"/>
    <w:rsid w:val="00DC1E3C"/>
    <w:rsid w:val="00DC2509"/>
    <w:rsid w:val="00DC2CC3"/>
    <w:rsid w:val="00DC3BA2"/>
    <w:rsid w:val="00DC6387"/>
    <w:rsid w:val="00DD0A13"/>
    <w:rsid w:val="00DD2E3A"/>
    <w:rsid w:val="00DF08D1"/>
    <w:rsid w:val="00DF0BE2"/>
    <w:rsid w:val="00DF1560"/>
    <w:rsid w:val="00DF19C5"/>
    <w:rsid w:val="00DF438B"/>
    <w:rsid w:val="00DF5AB9"/>
    <w:rsid w:val="00DF657E"/>
    <w:rsid w:val="00E02DC3"/>
    <w:rsid w:val="00E0349C"/>
    <w:rsid w:val="00E04466"/>
    <w:rsid w:val="00E10864"/>
    <w:rsid w:val="00E10BFE"/>
    <w:rsid w:val="00E120F6"/>
    <w:rsid w:val="00E13C43"/>
    <w:rsid w:val="00E1740E"/>
    <w:rsid w:val="00E20244"/>
    <w:rsid w:val="00E22590"/>
    <w:rsid w:val="00E22D36"/>
    <w:rsid w:val="00E262A0"/>
    <w:rsid w:val="00E315E0"/>
    <w:rsid w:val="00E32C0D"/>
    <w:rsid w:val="00E33BFC"/>
    <w:rsid w:val="00E342DA"/>
    <w:rsid w:val="00E3483F"/>
    <w:rsid w:val="00E3675D"/>
    <w:rsid w:val="00E36A36"/>
    <w:rsid w:val="00E43457"/>
    <w:rsid w:val="00E54934"/>
    <w:rsid w:val="00E60D59"/>
    <w:rsid w:val="00E6207A"/>
    <w:rsid w:val="00E75F1E"/>
    <w:rsid w:val="00E803E6"/>
    <w:rsid w:val="00E8376A"/>
    <w:rsid w:val="00E83863"/>
    <w:rsid w:val="00E844CF"/>
    <w:rsid w:val="00E86098"/>
    <w:rsid w:val="00E87668"/>
    <w:rsid w:val="00E90E16"/>
    <w:rsid w:val="00E94281"/>
    <w:rsid w:val="00EA0C25"/>
    <w:rsid w:val="00EA486C"/>
    <w:rsid w:val="00EB2437"/>
    <w:rsid w:val="00EB37BA"/>
    <w:rsid w:val="00EB3DE6"/>
    <w:rsid w:val="00EB3F67"/>
    <w:rsid w:val="00EB554D"/>
    <w:rsid w:val="00EB6CE9"/>
    <w:rsid w:val="00EB7340"/>
    <w:rsid w:val="00EB74FA"/>
    <w:rsid w:val="00EC445B"/>
    <w:rsid w:val="00EC5FBE"/>
    <w:rsid w:val="00EC7758"/>
    <w:rsid w:val="00ED0D94"/>
    <w:rsid w:val="00ED215A"/>
    <w:rsid w:val="00EF28CF"/>
    <w:rsid w:val="00EF2B82"/>
    <w:rsid w:val="00EF5273"/>
    <w:rsid w:val="00EF7806"/>
    <w:rsid w:val="00EF7DA0"/>
    <w:rsid w:val="00F00AC4"/>
    <w:rsid w:val="00F03807"/>
    <w:rsid w:val="00F04C57"/>
    <w:rsid w:val="00F04C89"/>
    <w:rsid w:val="00F0584D"/>
    <w:rsid w:val="00F11210"/>
    <w:rsid w:val="00F12225"/>
    <w:rsid w:val="00F1317B"/>
    <w:rsid w:val="00F201C0"/>
    <w:rsid w:val="00F20B2E"/>
    <w:rsid w:val="00F234E8"/>
    <w:rsid w:val="00F2679A"/>
    <w:rsid w:val="00F271CD"/>
    <w:rsid w:val="00F31380"/>
    <w:rsid w:val="00F36572"/>
    <w:rsid w:val="00F3775D"/>
    <w:rsid w:val="00F413FB"/>
    <w:rsid w:val="00F445E9"/>
    <w:rsid w:val="00F44B83"/>
    <w:rsid w:val="00F469E1"/>
    <w:rsid w:val="00F47C72"/>
    <w:rsid w:val="00F50CBE"/>
    <w:rsid w:val="00F51198"/>
    <w:rsid w:val="00F513BB"/>
    <w:rsid w:val="00F51B5F"/>
    <w:rsid w:val="00F53F9C"/>
    <w:rsid w:val="00F554C0"/>
    <w:rsid w:val="00F5557E"/>
    <w:rsid w:val="00F556C9"/>
    <w:rsid w:val="00F55C69"/>
    <w:rsid w:val="00F71D84"/>
    <w:rsid w:val="00F87D4A"/>
    <w:rsid w:val="00F9633B"/>
    <w:rsid w:val="00FA121B"/>
    <w:rsid w:val="00FA174C"/>
    <w:rsid w:val="00FA2674"/>
    <w:rsid w:val="00FB02C9"/>
    <w:rsid w:val="00FB3B60"/>
    <w:rsid w:val="00FB7C73"/>
    <w:rsid w:val="00FC69C4"/>
    <w:rsid w:val="00FE0448"/>
    <w:rsid w:val="00FE2C50"/>
    <w:rsid w:val="00FE7E63"/>
    <w:rsid w:val="00FF01FB"/>
    <w:rsid w:val="00FF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4871B"/>
  <w15:docId w15:val="{49D5F11A-699A-4A4B-9FB1-19161146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530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40618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866A3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1"/>
    <w:qFormat/>
    <w:rsid w:val="004C6912"/>
    <w:pPr>
      <w:widowControl w:val="0"/>
      <w:spacing w:after="0" w:line="240" w:lineRule="auto"/>
      <w:ind w:left="5470"/>
      <w:outlineLvl w:val="2"/>
    </w:pPr>
    <w:rPr>
      <w:rFonts w:cstheme="minorBidi"/>
      <w:sz w:val="24"/>
      <w:szCs w:val="24"/>
      <w:lang w:val="en-US"/>
    </w:rPr>
  </w:style>
  <w:style w:type="paragraph" w:styleId="Nagwek4">
    <w:name w:val="heading 4"/>
    <w:basedOn w:val="Normalny"/>
    <w:link w:val="Nagwek4Znak"/>
    <w:uiPriority w:val="1"/>
    <w:qFormat/>
    <w:rsid w:val="004C6912"/>
    <w:pPr>
      <w:widowControl w:val="0"/>
      <w:spacing w:after="0" w:line="240" w:lineRule="auto"/>
      <w:ind w:left="61"/>
      <w:outlineLvl w:val="3"/>
    </w:pPr>
    <w:rPr>
      <w:rFonts w:cstheme="minorBidi"/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D22098"/>
    <w:rPr>
      <w:b/>
      <w:bCs/>
    </w:rPr>
  </w:style>
  <w:style w:type="character" w:customStyle="1" w:styleId="st">
    <w:name w:val="st"/>
    <w:basedOn w:val="Domylnaczcionkaakapitu"/>
    <w:rsid w:val="00253DDF"/>
  </w:style>
  <w:style w:type="paragraph" w:styleId="Akapitzlist">
    <w:name w:val="List Paragraph"/>
    <w:basedOn w:val="Normalny"/>
    <w:link w:val="AkapitzlistZnak"/>
    <w:uiPriority w:val="34"/>
    <w:qFormat/>
    <w:rsid w:val="002B58F4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406184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cataloguecopymainhead">
    <w:name w:val="cataloguecopymainhead"/>
    <w:basedOn w:val="Domylnaczcionkaakapitu"/>
    <w:rsid w:val="006B3E96"/>
  </w:style>
  <w:style w:type="paragraph" w:styleId="Nagwek">
    <w:name w:val="header"/>
    <w:basedOn w:val="Normalny"/>
    <w:link w:val="NagwekZnak"/>
    <w:uiPriority w:val="99"/>
    <w:unhideWhenUsed/>
    <w:rsid w:val="000D7F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7FA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7FA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7FA9"/>
    <w:rPr>
      <w:sz w:val="22"/>
      <w:szCs w:val="22"/>
      <w:lang w:eastAsia="en-US"/>
    </w:rPr>
  </w:style>
  <w:style w:type="character" w:styleId="Hipercze">
    <w:name w:val="Hyperlink"/>
    <w:uiPriority w:val="99"/>
    <w:rsid w:val="00095131"/>
    <w:rPr>
      <w:color w:val="0000FF"/>
      <w:u w:val="single"/>
    </w:rPr>
  </w:style>
  <w:style w:type="paragraph" w:customStyle="1" w:styleId="Default">
    <w:name w:val="Default"/>
    <w:basedOn w:val="Normalny"/>
    <w:rsid w:val="00A33CF8"/>
    <w:pPr>
      <w:suppressAutoHyphens/>
      <w:autoSpaceDE w:val="0"/>
    </w:pPr>
    <w:rPr>
      <w:rFonts w:ascii="Arial" w:eastAsia="Arial" w:hAnsi="Arial" w:cs="Arial"/>
      <w:color w:val="000000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1"/>
    <w:qFormat/>
    <w:rsid w:val="00861F80"/>
    <w:pPr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/>
      <w:spacing w:val="-3"/>
      <w:sz w:val="24"/>
      <w:szCs w:val="20"/>
      <w:lang w:eastAsia="ar-SA"/>
    </w:rPr>
  </w:style>
  <w:style w:type="character" w:customStyle="1" w:styleId="TekstpodstawowyZnak">
    <w:name w:val="Tekst podstawowy Znak"/>
    <w:link w:val="Tekstpodstawowy"/>
    <w:rsid w:val="00861F80"/>
    <w:rPr>
      <w:rFonts w:ascii="Times New Roman" w:eastAsia="Times New Roman" w:hAnsi="Times New Roman"/>
      <w:spacing w:val="-3"/>
      <w:sz w:val="24"/>
      <w:lang w:eastAsia="ar-SA"/>
    </w:rPr>
  </w:style>
  <w:style w:type="paragraph" w:customStyle="1" w:styleId="Nagwek10">
    <w:name w:val="Nagłówek1"/>
    <w:basedOn w:val="Normalny"/>
    <w:next w:val="Tekstpodstawowy"/>
    <w:rsid w:val="00861F80"/>
    <w:pPr>
      <w:keepNext/>
      <w:suppressAutoHyphens/>
      <w:spacing w:before="240" w:after="120" w:line="240" w:lineRule="auto"/>
    </w:pPr>
    <w:rPr>
      <w:rFonts w:ascii="Liberation Sans" w:eastAsia="DejaVu LGC Sans" w:hAnsi="Liberation Sans" w:cs="DejaVu LGC Sans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3BF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33BFC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33B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33BF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33BFC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E33BFC"/>
    <w:rPr>
      <w:vertAlign w:val="superscript"/>
    </w:rPr>
  </w:style>
  <w:style w:type="paragraph" w:customStyle="1" w:styleId="Zawartotabeli">
    <w:name w:val="Zawartość tabeli"/>
    <w:basedOn w:val="Normalny"/>
    <w:qFormat/>
    <w:rsid w:val="00E1740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7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1740E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6B4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ny"/>
    <w:qFormat/>
    <w:rsid w:val="00BB4894"/>
    <w:pPr>
      <w:widowControl w:val="0"/>
      <w:suppressLineNumbers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Standard">
    <w:name w:val="Standard"/>
    <w:qFormat/>
    <w:rsid w:val="00BB4894"/>
    <w:pPr>
      <w:widowControl w:val="0"/>
      <w:suppressAutoHyphens/>
      <w:autoSpaceDN w:val="0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54EBB"/>
    <w:pPr>
      <w:spacing w:after="140" w:line="288" w:lineRule="auto"/>
      <w:textAlignment w:val="baseline"/>
    </w:pPr>
  </w:style>
  <w:style w:type="character" w:customStyle="1" w:styleId="textnormaltab">
    <w:name w:val="text_normal_tab"/>
    <w:rsid w:val="00B04F7D"/>
  </w:style>
  <w:style w:type="paragraph" w:customStyle="1" w:styleId="TableContentsuser">
    <w:name w:val="Table Contents (user)"/>
    <w:basedOn w:val="Normalny"/>
    <w:rsid w:val="003301A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qFormat/>
    <w:rsid w:val="009E3A45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Standarduseruser">
    <w:name w:val="Standard (user) (user)"/>
    <w:rsid w:val="008457D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TableContentsuseruser">
    <w:name w:val="Table Contents (user) (user)"/>
    <w:basedOn w:val="Standard"/>
    <w:rsid w:val="008457DE"/>
    <w:pPr>
      <w:suppressLineNumbers/>
      <w:textAlignment w:val="baseline"/>
    </w:pPr>
  </w:style>
  <w:style w:type="character" w:customStyle="1" w:styleId="Mocnowyrniony">
    <w:name w:val="Mocno wyróżniony"/>
    <w:qFormat/>
    <w:rsid w:val="00B60B9C"/>
    <w:rPr>
      <w:b/>
      <w:bCs/>
    </w:rPr>
  </w:style>
  <w:style w:type="paragraph" w:customStyle="1" w:styleId="PreformattedText">
    <w:name w:val="Preformatted Text"/>
    <w:basedOn w:val="Standard"/>
    <w:rsid w:val="00906C7F"/>
    <w:pPr>
      <w:widowControl/>
      <w:textAlignment w:val="baseline"/>
    </w:pPr>
    <w:rPr>
      <w:rFonts w:ascii="Liberation Mono" w:eastAsia="Courier New" w:hAnsi="Liberation Mono" w:cs="Liberation Mono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6418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18A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418A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18A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418A3"/>
    <w:rPr>
      <w:b/>
      <w:bCs/>
      <w:lang w:eastAsia="en-US"/>
    </w:rPr>
  </w:style>
  <w:style w:type="paragraph" w:customStyle="1" w:styleId="Tekstwstpniesformatowany">
    <w:name w:val="Tekst wstępnie sformatowany"/>
    <w:basedOn w:val="Normalny"/>
    <w:qFormat/>
    <w:rsid w:val="00907429"/>
    <w:pPr>
      <w:spacing w:after="0" w:line="240" w:lineRule="auto"/>
    </w:pPr>
    <w:rPr>
      <w:rFonts w:ascii="Liberation Mono" w:eastAsia="Courier New" w:hAnsi="Liberation Mono" w:cs="Liberation Mono"/>
      <w:sz w:val="20"/>
      <w:szCs w:val="20"/>
      <w:lang w:eastAsia="zh-CN" w:bidi="hi-IN"/>
    </w:rPr>
  </w:style>
  <w:style w:type="character" w:customStyle="1" w:styleId="AkapitzlistZnak">
    <w:name w:val="Akapit z listą Znak"/>
    <w:link w:val="Akapitzlist"/>
    <w:uiPriority w:val="34"/>
    <w:qFormat/>
    <w:rsid w:val="00361346"/>
    <w:rPr>
      <w:sz w:val="22"/>
      <w:szCs w:val="22"/>
      <w:lang w:eastAsia="en-US"/>
    </w:rPr>
  </w:style>
  <w:style w:type="paragraph" w:customStyle="1" w:styleId="siwzpod">
    <w:name w:val="siwz_pod"/>
    <w:basedOn w:val="Normalny"/>
    <w:qFormat/>
    <w:rsid w:val="00073F74"/>
    <w:pPr>
      <w:numPr>
        <w:numId w:val="1"/>
      </w:numPr>
      <w:spacing w:after="60" w:line="240" w:lineRule="auto"/>
      <w:jc w:val="both"/>
    </w:pPr>
    <w:rPr>
      <w:rFonts w:cs="Calibri"/>
      <w:sz w:val="24"/>
      <w:szCs w:val="24"/>
      <w:lang w:eastAsia="pl-PL"/>
    </w:rPr>
  </w:style>
  <w:style w:type="character" w:customStyle="1" w:styleId="Nagwek2Znak">
    <w:name w:val="Nagłówek 2 Znak"/>
    <w:link w:val="Nagwek2"/>
    <w:uiPriority w:val="9"/>
    <w:semiHidden/>
    <w:rsid w:val="00866A3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StrongEmphasis">
    <w:name w:val="Strong Emphasis"/>
    <w:rsid w:val="001310B0"/>
    <w:rPr>
      <w:b/>
      <w:bCs/>
    </w:rPr>
  </w:style>
  <w:style w:type="paragraph" w:styleId="Bezodstpw">
    <w:name w:val="No Spacing"/>
    <w:uiPriority w:val="1"/>
    <w:qFormat/>
    <w:rsid w:val="004C691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gwek3Znak">
    <w:name w:val="Nagłówek 3 Znak"/>
    <w:basedOn w:val="Domylnaczcionkaakapitu"/>
    <w:link w:val="Nagwek3"/>
    <w:uiPriority w:val="1"/>
    <w:rsid w:val="004C6912"/>
    <w:rPr>
      <w:rFonts w:cstheme="minorBidi"/>
      <w:sz w:val="24"/>
      <w:szCs w:val="24"/>
      <w:lang w:val="en-US" w:eastAsia="en-US"/>
    </w:rPr>
  </w:style>
  <w:style w:type="character" w:customStyle="1" w:styleId="Nagwek4Znak">
    <w:name w:val="Nagłówek 4 Znak"/>
    <w:basedOn w:val="Domylnaczcionkaakapitu"/>
    <w:link w:val="Nagwek4"/>
    <w:uiPriority w:val="1"/>
    <w:rsid w:val="004C6912"/>
    <w:rPr>
      <w:rFonts w:cstheme="minorBidi"/>
      <w:b/>
      <w:bCs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C691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C6912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styleId="UyteHipercze">
    <w:name w:val="FollowedHyperlink"/>
    <w:basedOn w:val="Domylnaczcionkaakapitu"/>
    <w:uiPriority w:val="99"/>
    <w:semiHidden/>
    <w:unhideWhenUsed/>
    <w:rsid w:val="004C6912"/>
    <w:rPr>
      <w:color w:val="800080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4C69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bb.waw.pl" TargetMode="External"/><Relationship Id="rId2" Type="http://schemas.openxmlformats.org/officeDocument/2006/relationships/hyperlink" Target="mailto:secretariate@ibb.waw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4D4A5-1A10-4521-BC49-8F74651FA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1142</Words>
  <Characters>6853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Plastiki</vt:lpstr>
    </vt:vector>
  </TitlesOfParts>
  <Company>Microsoft</Company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Plastiki</dc:title>
  <dc:creator>Róża</dc:creator>
  <cp:lastModifiedBy>Microsoft Office User</cp:lastModifiedBy>
  <cp:revision>4</cp:revision>
  <cp:lastPrinted>2019-03-11T15:00:00Z</cp:lastPrinted>
  <dcterms:created xsi:type="dcterms:W3CDTF">2024-02-01T10:20:00Z</dcterms:created>
  <dcterms:modified xsi:type="dcterms:W3CDTF">2024-03-11T10:09:00Z</dcterms:modified>
</cp:coreProperties>
</file>